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2F" w:rsidRDefault="006B2B4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1065530</wp:posOffset>
                </wp:positionV>
                <wp:extent cx="4090035" cy="0"/>
                <wp:effectExtent l="18415" t="17780" r="15875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4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60.45pt;margin-top:83.9pt;width:322.0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C282F" w:rsidRDefault="00EC6A01">
      <w:pPr>
        <w:pStyle w:val="30"/>
        <w:framePr w:w="4138" w:h="407" w:hRule="exact" w:wrap="around" w:vAnchor="page" w:hAnchor="page" w:x="1962" w:y="1850"/>
        <w:shd w:val="clear" w:color="auto" w:fill="auto"/>
        <w:spacing w:after="0"/>
      </w:pPr>
      <w:r>
        <w:rPr>
          <w:rStyle w:val="31"/>
          <w:b/>
          <w:bCs/>
        </w:rPr>
        <w:t>ИМПЕРАТОРСКИЙ ФОНД ИССЛЕДОВАНИЯ ОНКОЛОГИЧЕСКИХ ЗАБОЛЕВАНИЙ</w:t>
      </w:r>
    </w:p>
    <w:p w:rsidR="00DC282F" w:rsidRDefault="00EC6A01">
      <w:pPr>
        <w:pStyle w:val="7"/>
        <w:framePr w:w="4138" w:h="4944" w:hRule="exact" w:wrap="around" w:vAnchor="page" w:hAnchor="page" w:x="1962" w:y="2806"/>
        <w:shd w:val="clear" w:color="auto" w:fill="auto"/>
        <w:spacing w:before="0" w:after="311"/>
        <w:ind w:firstLine="0"/>
      </w:pPr>
      <w:r>
        <w:rPr>
          <w:rStyle w:val="1"/>
        </w:rPr>
        <w:t>г. Санкт-Петербург, 191186, ул. Казанская, д. 7, лит. А, офис 2 +7(812) 416-13-30</w:t>
      </w:r>
    </w:p>
    <w:p w:rsidR="00DC282F" w:rsidRDefault="00EC6A01">
      <w:pPr>
        <w:pStyle w:val="7"/>
        <w:framePr w:w="4138" w:h="4944" w:hRule="exact" w:wrap="around" w:vAnchor="page" w:hAnchor="page" w:x="1962" w:y="2806"/>
        <w:shd w:val="clear" w:color="auto" w:fill="auto"/>
        <w:spacing w:before="0" w:after="44" w:line="170" w:lineRule="exact"/>
        <w:ind w:firstLine="0"/>
      </w:pPr>
      <w:hyperlink r:id="rId7" w:history="1">
        <w:r>
          <w:rPr>
            <w:rStyle w:val="a3"/>
            <w:lang w:val="en-US" w:eastAsia="en-US" w:bidi="en-US"/>
          </w:rPr>
          <w:t>www</w:t>
        </w:r>
        <w:r w:rsidRPr="006B2B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imperialfund</w:t>
        </w:r>
        <w:r w:rsidRPr="006B2B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</w:p>
    <w:p w:rsidR="00DC282F" w:rsidRDefault="00EC6A01">
      <w:pPr>
        <w:pStyle w:val="7"/>
        <w:framePr w:w="4138" w:h="4944" w:hRule="exact" w:wrap="around" w:vAnchor="page" w:hAnchor="page" w:x="1962" w:y="2806"/>
        <w:shd w:val="clear" w:color="auto" w:fill="auto"/>
        <w:spacing w:before="0" w:after="518" w:line="170" w:lineRule="exact"/>
        <w:ind w:firstLine="0"/>
      </w:pPr>
      <w:hyperlink r:id="rId8" w:history="1">
        <w:r>
          <w:rPr>
            <w:rStyle w:val="a3"/>
            <w:lang w:val="en-US" w:eastAsia="en-US" w:bidi="en-US"/>
          </w:rPr>
          <w:t>info</w:t>
        </w:r>
        <w:r w:rsidRPr="006B2B4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imperialfund</w:t>
        </w:r>
        <w:r w:rsidRPr="006B2B4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</w:p>
    <w:p w:rsidR="00DC282F" w:rsidRDefault="00EC6A01">
      <w:pPr>
        <w:pStyle w:val="7"/>
        <w:framePr w:w="4138" w:h="4944" w:hRule="exact" w:wrap="around" w:vAnchor="page" w:hAnchor="page" w:x="1962" w:y="2806"/>
        <w:shd w:val="clear" w:color="auto" w:fill="auto"/>
        <w:spacing w:before="0" w:after="229" w:line="240" w:lineRule="exact"/>
        <w:ind w:firstLine="0"/>
      </w:pPr>
      <w:r>
        <w:rPr>
          <w:rStyle w:val="1"/>
        </w:rPr>
        <w:t>Императорский Фонд исследования онкологических заболеваний</w:t>
      </w:r>
    </w:p>
    <w:p w:rsidR="00DC282F" w:rsidRDefault="00EC6A01">
      <w:pPr>
        <w:pStyle w:val="7"/>
        <w:framePr w:w="4138" w:h="4944" w:hRule="exact" w:wrap="around" w:vAnchor="page" w:hAnchor="page" w:x="1962" w:y="2806"/>
        <w:shd w:val="clear" w:color="auto" w:fill="auto"/>
        <w:spacing w:before="0" w:after="0" w:line="254" w:lineRule="exact"/>
        <w:ind w:firstLine="0"/>
      </w:pPr>
      <w:r>
        <w:rPr>
          <w:rStyle w:val="1"/>
        </w:rPr>
        <w:t>ИНН 7840291140 / КПП 784001001 ОГРН 114800003482 ПАО «Банк «Санкт-Петербург»</w:t>
      </w:r>
    </w:p>
    <w:p w:rsidR="00DC282F" w:rsidRDefault="00EC6A01">
      <w:pPr>
        <w:pStyle w:val="7"/>
        <w:framePr w:w="4138" w:h="4944" w:hRule="exact" w:wrap="around" w:vAnchor="page" w:hAnchor="page" w:x="1962" w:y="2806"/>
        <w:shd w:val="clear" w:color="auto" w:fill="auto"/>
        <w:spacing w:before="0" w:after="0"/>
        <w:ind w:firstLine="0"/>
      </w:pPr>
      <w:r>
        <w:rPr>
          <w:rStyle w:val="1"/>
        </w:rPr>
        <w:t xml:space="preserve">ДО Приморский в г. Санкт-Петербурге Р/сч 40703810790270000042 К/сч 30101810900000000790 БИК </w:t>
      </w:r>
      <w:r>
        <w:rPr>
          <w:rStyle w:val="1"/>
        </w:rPr>
        <w:t>044030790</w:t>
      </w:r>
    </w:p>
    <w:p w:rsidR="00DC282F" w:rsidRDefault="00EC6A01">
      <w:pPr>
        <w:pStyle w:val="20"/>
        <w:framePr w:w="5962" w:h="2026" w:hRule="exact" w:wrap="around" w:vAnchor="page" w:hAnchor="page" w:x="1213" w:y="9503"/>
        <w:shd w:val="clear" w:color="auto" w:fill="auto"/>
        <w:spacing w:line="984" w:lineRule="exact"/>
      </w:pPr>
      <w:r>
        <w:rPr>
          <w:rStyle w:val="285pt"/>
        </w:rPr>
        <w:t xml:space="preserve">Распространяется бесплатно </w:t>
      </w:r>
      <w:r>
        <w:rPr>
          <w:rStyle w:val="21"/>
        </w:rPr>
        <w:t>© Императорский Фонд исследования онкологических заболева</w:t>
      </w:r>
      <w:bookmarkStart w:id="0" w:name="_GoBack"/>
      <w:bookmarkEnd w:id="0"/>
      <w:r>
        <w:rPr>
          <w:rStyle w:val="21"/>
        </w:rPr>
        <w:t>ний</w:t>
      </w:r>
    </w:p>
    <w:p w:rsidR="00DC282F" w:rsidRDefault="00EC6A01">
      <w:pPr>
        <w:pStyle w:val="20"/>
        <w:framePr w:w="5098" w:h="1008" w:hRule="exact" w:wrap="around" w:vAnchor="page" w:hAnchor="page" w:x="10002" w:y="531"/>
        <w:shd w:val="clear" w:color="auto" w:fill="auto"/>
      </w:pPr>
      <w:r>
        <w:rPr>
          <w:rStyle w:val="22"/>
        </w:rPr>
        <w:t xml:space="preserve">Министерство здравоохранения Российской Федерации </w:t>
      </w:r>
      <w:r w:rsidRPr="006B2B4A">
        <w:rPr>
          <w:rStyle w:val="22"/>
          <w:lang w:eastAsia="en-US" w:bidi="en-US"/>
        </w:rPr>
        <w:t>1</w:t>
      </w:r>
      <w:r>
        <w:rPr>
          <w:rStyle w:val="22"/>
        </w:rPr>
        <w:t>1И И детской онкологии и гематологии ФГБУ «РОНЦ им. Н.Н. Блохина»</w:t>
      </w:r>
    </w:p>
    <w:p w:rsidR="00DC282F" w:rsidRDefault="00EC6A01">
      <w:pPr>
        <w:pStyle w:val="20"/>
        <w:framePr w:w="5098" w:h="1008" w:hRule="exact" w:wrap="around" w:vAnchor="page" w:hAnchor="page" w:x="10002" w:y="531"/>
        <w:shd w:val="clear" w:color="auto" w:fill="auto"/>
      </w:pPr>
      <w:r>
        <w:rPr>
          <w:rStyle w:val="22"/>
        </w:rPr>
        <w:t>Российское общество детских онкологов</w:t>
      </w:r>
    </w:p>
    <w:p w:rsidR="00DC282F" w:rsidRDefault="00EC6A01">
      <w:pPr>
        <w:pStyle w:val="80"/>
        <w:framePr w:w="1296" w:h="917" w:hRule="exact" w:wrap="around" w:vAnchor="page" w:hAnchor="page" w:x="11341" w:y="3096"/>
        <w:shd w:val="clear" w:color="auto" w:fill="auto"/>
        <w:ind w:right="100"/>
      </w:pPr>
      <w:r>
        <w:rPr>
          <w:rStyle w:val="81"/>
          <w:b/>
          <w:bCs/>
        </w:rPr>
        <w:t>Рос</w:t>
      </w:r>
      <w:r>
        <w:rPr>
          <w:rStyle w:val="81"/>
          <w:b/>
          <w:bCs/>
        </w:rPr>
        <w:t>сийское</w:t>
      </w:r>
    </w:p>
    <w:p w:rsidR="00DC282F" w:rsidRDefault="00EC6A01">
      <w:pPr>
        <w:pStyle w:val="80"/>
        <w:framePr w:w="1296" w:h="917" w:hRule="exact" w:wrap="around" w:vAnchor="page" w:hAnchor="page" w:x="11341" w:y="3096"/>
        <w:shd w:val="clear" w:color="auto" w:fill="auto"/>
        <w:ind w:right="100"/>
      </w:pPr>
      <w:r>
        <w:rPr>
          <w:rStyle w:val="81"/>
          <w:b/>
          <w:bCs/>
        </w:rPr>
        <w:t>общество</w:t>
      </w:r>
    </w:p>
    <w:p w:rsidR="00DC282F" w:rsidRDefault="00EC6A01">
      <w:pPr>
        <w:pStyle w:val="80"/>
        <w:framePr w:w="1296" w:h="917" w:hRule="exact" w:wrap="around" w:vAnchor="page" w:hAnchor="page" w:x="11341" w:y="3096"/>
        <w:shd w:val="clear" w:color="auto" w:fill="auto"/>
        <w:ind w:right="100"/>
      </w:pPr>
      <w:r>
        <w:rPr>
          <w:rStyle w:val="82"/>
          <w:b/>
          <w:bCs/>
        </w:rPr>
        <w:t>ДЕТСКИК</w:t>
      </w:r>
    </w:p>
    <w:p w:rsidR="00DC282F" w:rsidRDefault="00EC6A01">
      <w:pPr>
        <w:pStyle w:val="60"/>
        <w:framePr w:w="1296" w:h="917" w:hRule="exact" w:wrap="around" w:vAnchor="page" w:hAnchor="page" w:x="11341" w:y="3096"/>
        <w:shd w:val="clear" w:color="auto" w:fill="auto"/>
        <w:spacing w:before="0" w:after="0" w:line="221" w:lineRule="exact"/>
        <w:ind w:right="100"/>
        <w:jc w:val="right"/>
      </w:pPr>
      <w:r>
        <w:rPr>
          <w:rStyle w:val="61"/>
          <w:b/>
          <w:bCs/>
        </w:rPr>
        <w:t>онкологов</w:t>
      </w:r>
    </w:p>
    <w:p w:rsidR="00DC282F" w:rsidRDefault="00DC282F">
      <w:pPr>
        <w:pStyle w:val="40"/>
        <w:framePr w:w="5856" w:h="2881" w:hRule="exact" w:wrap="around" w:vAnchor="page" w:hAnchor="page" w:x="9498" w:y="1245"/>
        <w:shd w:val="clear" w:color="auto" w:fill="auto"/>
        <w:spacing w:line="2420" w:lineRule="exact"/>
        <w:ind w:left="2985" w:right="1844"/>
      </w:pPr>
    </w:p>
    <w:p w:rsidR="00DC282F" w:rsidRDefault="00EC6A01">
      <w:pPr>
        <w:pStyle w:val="50"/>
        <w:framePr w:w="5856" w:h="2881" w:hRule="exact" w:wrap="around" w:vAnchor="page" w:hAnchor="page" w:x="9498" w:y="1245"/>
        <w:shd w:val="clear" w:color="auto" w:fill="auto"/>
        <w:spacing w:line="480" w:lineRule="exact"/>
        <w:ind w:left="2985" w:right="1844"/>
      </w:pPr>
      <w:r>
        <w:rPr>
          <w:rStyle w:val="51"/>
          <w:vertAlign w:val="superscript"/>
        </w:rPr>
        <w:t>1</w:t>
      </w:r>
    </w:p>
    <w:p w:rsidR="00DC282F" w:rsidRDefault="00EC6A01">
      <w:pPr>
        <w:pStyle w:val="11"/>
        <w:framePr w:w="5856" w:h="2881" w:hRule="exact" w:wrap="around" w:vAnchor="page" w:hAnchor="page" w:x="9498" w:y="1245"/>
        <w:shd w:val="clear" w:color="auto" w:fill="auto"/>
        <w:spacing w:line="460" w:lineRule="exact"/>
        <w:ind w:left="2985" w:right="1844"/>
      </w:pPr>
      <w:bookmarkStart w:id="1" w:name="bookmark0"/>
      <w:r>
        <w:rPr>
          <w:rStyle w:val="12"/>
        </w:rPr>
        <w:t>° л</w:t>
      </w:r>
      <w:bookmarkEnd w:id="1"/>
    </w:p>
    <w:p w:rsidR="00DC282F" w:rsidRDefault="00EC6A01">
      <w:pPr>
        <w:pStyle w:val="24"/>
        <w:framePr w:w="5856" w:h="2881" w:hRule="exact" w:wrap="around" w:vAnchor="page" w:hAnchor="page" w:x="9498" w:y="1245"/>
        <w:shd w:val="clear" w:color="auto" w:fill="auto"/>
        <w:spacing w:after="0" w:line="500" w:lineRule="exact"/>
        <w:ind w:left="2985" w:right="1844"/>
      </w:pPr>
      <w:bookmarkStart w:id="2" w:name="bookmark1"/>
      <w:r>
        <w:rPr>
          <w:rStyle w:val="25"/>
          <w:b/>
          <w:bCs/>
        </w:rPr>
        <w:t>X п</w:t>
      </w:r>
      <w:bookmarkEnd w:id="2"/>
    </w:p>
    <w:p w:rsidR="00DC282F" w:rsidRDefault="00EC6A01">
      <w:pPr>
        <w:pStyle w:val="60"/>
        <w:framePr w:w="5856" w:h="2881" w:hRule="exact" w:wrap="around" w:vAnchor="page" w:hAnchor="page" w:x="9498" w:y="1245"/>
        <w:shd w:val="clear" w:color="auto" w:fill="auto"/>
        <w:spacing w:before="0" w:after="0" w:line="210" w:lineRule="exact"/>
        <w:ind w:left="2985" w:right="1844"/>
      </w:pPr>
      <w:r>
        <w:rPr>
          <w:rStyle w:val="61"/>
          <w:b/>
          <w:bCs/>
        </w:rPr>
        <w:t>в</w:t>
      </w:r>
    </w:p>
    <w:p w:rsidR="00DC282F" w:rsidRDefault="00EC6A01">
      <w:pPr>
        <w:pStyle w:val="33"/>
        <w:framePr w:w="5856" w:h="2218" w:hRule="exact" w:wrap="around" w:vAnchor="page" w:hAnchor="page" w:x="9498" w:y="4698"/>
        <w:shd w:val="clear" w:color="auto" w:fill="auto"/>
        <w:spacing w:before="0" w:after="323"/>
      </w:pPr>
      <w:bookmarkStart w:id="3" w:name="bookmark2"/>
      <w:r>
        <w:rPr>
          <w:rStyle w:val="34"/>
        </w:rPr>
        <w:t>КЛИНИЧЕСКИЕ ПРОЯВЛЕНИЯ ОНКОЛОГИЧЕСКИХ ЗАБОЛЕВАНИЙ У ДЕТЕЙ</w:t>
      </w:r>
      <w:bookmarkEnd w:id="3"/>
    </w:p>
    <w:p w:rsidR="00DC282F" w:rsidRDefault="00EC6A01">
      <w:pPr>
        <w:pStyle w:val="71"/>
        <w:framePr w:w="5856" w:h="2218" w:hRule="exact" w:wrap="around" w:vAnchor="page" w:hAnchor="page" w:x="9498" w:y="4698"/>
        <w:shd w:val="clear" w:color="auto" w:fill="auto"/>
        <w:spacing w:before="0" w:after="413" w:line="170" w:lineRule="exact"/>
        <w:ind w:firstLine="0"/>
      </w:pPr>
      <w:bookmarkStart w:id="4" w:name="bookmark3"/>
      <w:r>
        <w:rPr>
          <w:rStyle w:val="72"/>
          <w:b/>
          <w:bCs/>
        </w:rPr>
        <w:t>ПРАКТИЧЕСКИЕ РЕКОМЕНДАЦИИ</w:t>
      </w:r>
      <w:bookmarkEnd w:id="4"/>
    </w:p>
    <w:p w:rsidR="00DC282F" w:rsidRDefault="00EC6A01">
      <w:pPr>
        <w:pStyle w:val="7"/>
        <w:framePr w:w="5856" w:h="2218" w:hRule="exact" w:wrap="around" w:vAnchor="page" w:hAnchor="page" w:x="9498" w:y="4698"/>
        <w:shd w:val="clear" w:color="auto" w:fill="auto"/>
        <w:spacing w:before="0" w:after="0" w:line="170" w:lineRule="exact"/>
        <w:ind w:firstLine="0"/>
      </w:pPr>
      <w:bookmarkStart w:id="5" w:name="bookmark4"/>
      <w:r>
        <w:rPr>
          <w:rStyle w:val="1"/>
        </w:rPr>
        <w:t>11од редакцией ВТ. Полякова, М.Ю. Рыкова</w:t>
      </w:r>
      <w:bookmarkEnd w:id="5"/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20"/>
        <w:framePr w:w="6206" w:h="1013" w:hRule="exact" w:wrap="around" w:vAnchor="page" w:hAnchor="page" w:x="12137" w:y="3294"/>
        <w:shd w:val="clear" w:color="auto" w:fill="auto"/>
        <w:ind w:left="300"/>
      </w:pPr>
      <w:r>
        <w:rPr>
          <w:rStyle w:val="26"/>
        </w:rPr>
        <w:lastRenderedPageBreak/>
        <w:t xml:space="preserve">Министерство здравоохранения Российской Федерации НИИ </w:t>
      </w:r>
      <w:r>
        <w:rPr>
          <w:rStyle w:val="26"/>
        </w:rPr>
        <w:t>детской онкологии и гематологии ФГБУ «РОНЦ им. Н.Н. Блохина»</w:t>
      </w:r>
    </w:p>
    <w:p w:rsidR="00DC282F" w:rsidRDefault="00EC6A01">
      <w:pPr>
        <w:pStyle w:val="20"/>
        <w:framePr w:w="6206" w:h="1013" w:hRule="exact" w:wrap="around" w:vAnchor="page" w:hAnchor="page" w:x="12137" w:y="3294"/>
        <w:shd w:val="clear" w:color="auto" w:fill="auto"/>
        <w:ind w:left="300"/>
      </w:pPr>
      <w:r>
        <w:rPr>
          <w:rStyle w:val="26"/>
        </w:rPr>
        <w:t>Российское общество детских онкологов</w:t>
      </w:r>
    </w:p>
    <w:p w:rsidR="00DC282F" w:rsidRDefault="00EC6A01">
      <w:pPr>
        <w:pStyle w:val="33"/>
        <w:framePr w:w="6206" w:h="2279" w:hRule="exact" w:wrap="around" w:vAnchor="page" w:hAnchor="page" w:x="12137" w:y="7117"/>
        <w:shd w:val="clear" w:color="auto" w:fill="auto"/>
        <w:spacing w:before="0" w:after="334" w:line="437" w:lineRule="exact"/>
      </w:pPr>
      <w:bookmarkStart w:id="6" w:name="bookmark5"/>
      <w:r>
        <w:rPr>
          <w:rStyle w:val="35"/>
        </w:rPr>
        <w:t>КЛИНИЧЕСКИЕ ПРОЯВЛЕНИЯ ОНКОЛОГИЧЕСКИХ ЗАБОЛЕВАНИЙ У ДЕТЕЙ</w:t>
      </w:r>
      <w:bookmarkEnd w:id="6"/>
    </w:p>
    <w:p w:rsidR="00DC282F" w:rsidRDefault="00EC6A01">
      <w:pPr>
        <w:pStyle w:val="71"/>
        <w:framePr w:w="6206" w:h="2279" w:hRule="exact" w:wrap="around" w:vAnchor="page" w:hAnchor="page" w:x="12137" w:y="7117"/>
        <w:shd w:val="clear" w:color="auto" w:fill="auto"/>
        <w:spacing w:before="0" w:after="543" w:line="170" w:lineRule="exact"/>
        <w:ind w:firstLine="0"/>
      </w:pPr>
      <w:bookmarkStart w:id="7" w:name="bookmark6"/>
      <w:r>
        <w:rPr>
          <w:rStyle w:val="73"/>
          <w:b/>
          <w:bCs/>
        </w:rPr>
        <w:t>ПРАКТИЧЕСКИЕ РЕКОМЕНДАЦИИ</w:t>
      </w:r>
      <w:bookmarkEnd w:id="7"/>
    </w:p>
    <w:p w:rsidR="00DC282F" w:rsidRDefault="00EC6A01">
      <w:pPr>
        <w:pStyle w:val="7"/>
        <w:framePr w:w="6206" w:h="2279" w:hRule="exact" w:wrap="around" w:vAnchor="page" w:hAnchor="page" w:x="12137" w:y="7117"/>
        <w:shd w:val="clear" w:color="auto" w:fill="auto"/>
        <w:spacing w:before="0" w:after="0" w:line="170" w:lineRule="exact"/>
        <w:ind w:firstLine="0"/>
      </w:pPr>
      <w:bookmarkStart w:id="8" w:name="bookmark7"/>
      <w:r>
        <w:rPr>
          <w:rStyle w:val="27"/>
        </w:rPr>
        <w:t>Под редакцией В.Г. Полякова, М.Ю. Рыкова</w:t>
      </w:r>
      <w:bookmarkEnd w:id="8"/>
    </w:p>
    <w:p w:rsidR="00DC282F" w:rsidRDefault="00EC6A01">
      <w:pPr>
        <w:pStyle w:val="20"/>
        <w:framePr w:w="6206" w:h="579" w:hRule="exact" w:wrap="around" w:vAnchor="page" w:hAnchor="page" w:x="12137" w:y="13053"/>
        <w:shd w:val="clear" w:color="auto" w:fill="auto"/>
        <w:spacing w:after="90" w:line="160" w:lineRule="exact"/>
        <w:ind w:left="300"/>
      </w:pPr>
      <w:r>
        <w:rPr>
          <w:rStyle w:val="21"/>
        </w:rPr>
        <w:t>САНКТ-ПЕТЕРБУРГ</w:t>
      </w:r>
    </w:p>
    <w:p w:rsidR="00DC282F" w:rsidRDefault="00EC6A01">
      <w:pPr>
        <w:pStyle w:val="20"/>
        <w:framePr w:w="6206" w:h="579" w:hRule="exact" w:wrap="around" w:vAnchor="page" w:hAnchor="page" w:x="12137" w:y="13053"/>
        <w:shd w:val="clear" w:color="auto" w:fill="auto"/>
        <w:spacing w:line="160" w:lineRule="exact"/>
        <w:ind w:left="300"/>
      </w:pPr>
      <w:r>
        <w:rPr>
          <w:rStyle w:val="21"/>
        </w:rPr>
        <w:t>2017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6749" w:h="3433" w:hRule="exact" w:wrap="around" w:vAnchor="page" w:hAnchor="page" w:x="411" w:y="752"/>
        <w:shd w:val="clear" w:color="auto" w:fill="auto"/>
        <w:spacing w:before="0" w:after="180"/>
        <w:ind w:left="1360" w:right="20"/>
        <w:jc w:val="both"/>
      </w:pPr>
      <w:r>
        <w:rPr>
          <w:rStyle w:val="a5"/>
        </w:rPr>
        <w:lastRenderedPageBreak/>
        <w:t xml:space="preserve">Рецензенты: </w:t>
      </w:r>
      <w:r>
        <w:rPr>
          <w:rStyle w:val="0pt"/>
        </w:rPr>
        <w:t>Пунанов Юрий Александрович</w:t>
      </w:r>
      <w:r>
        <w:rPr>
          <w:rStyle w:val="27"/>
        </w:rPr>
        <w:t xml:space="preserve"> - доктор медицинских наук, профессор кафедры гематологии, трансфузиоло- гии и трансплантологии ФГБОУ ВО Первый СПбГМУ им. И.П. Павлова Минздрава России, главный внештат</w:t>
      </w:r>
      <w:r>
        <w:rPr>
          <w:rStyle w:val="27"/>
        </w:rPr>
        <w:softHyphen/>
        <w:t>ный детский специалист о</w:t>
      </w:r>
      <w:r>
        <w:rPr>
          <w:rStyle w:val="27"/>
        </w:rPr>
        <w:t>нколог Комитета по здравоох</w:t>
      </w:r>
      <w:r>
        <w:rPr>
          <w:rStyle w:val="27"/>
        </w:rPr>
        <w:softHyphen/>
        <w:t>ранению Правительства Санкт-Петербурга</w:t>
      </w:r>
    </w:p>
    <w:p w:rsidR="00DC282F" w:rsidRDefault="00EC6A01">
      <w:pPr>
        <w:pStyle w:val="7"/>
        <w:framePr w:w="6749" w:h="3433" w:hRule="exact" w:wrap="around" w:vAnchor="page" w:hAnchor="page" w:x="411" w:y="752"/>
        <w:shd w:val="clear" w:color="auto" w:fill="auto"/>
        <w:spacing w:before="0" w:after="0"/>
        <w:ind w:left="1360" w:right="20" w:firstLine="0"/>
        <w:jc w:val="both"/>
      </w:pPr>
      <w:r>
        <w:rPr>
          <w:rStyle w:val="0pt"/>
        </w:rPr>
        <w:t>Симаходский Анатолий Семенович</w:t>
      </w:r>
      <w:r>
        <w:rPr>
          <w:rStyle w:val="27"/>
        </w:rPr>
        <w:t xml:space="preserve"> - доктор медицин</w:t>
      </w:r>
      <w:r>
        <w:rPr>
          <w:rStyle w:val="27"/>
        </w:rPr>
        <w:softHyphen/>
        <w:t xml:space="preserve">ских наук, профессор, заведующий кафедрой детских болезней с курсом неонатологии ФГБОУ ВО ПСПбГМУ им. И.П. Павлова Минздрава России, главный </w:t>
      </w:r>
      <w:r>
        <w:rPr>
          <w:rStyle w:val="27"/>
        </w:rPr>
        <w:t>внештат</w:t>
      </w:r>
      <w:r>
        <w:rPr>
          <w:rStyle w:val="27"/>
        </w:rPr>
        <w:softHyphen/>
        <w:t>ный специалист педиатр Комитета по здравоохранению Правительства Санкт-Петербурга</w:t>
      </w:r>
    </w:p>
    <w:p w:rsidR="00DC282F" w:rsidRDefault="00EC6A01">
      <w:pPr>
        <w:pStyle w:val="90"/>
        <w:framePr w:w="6749" w:h="3178" w:hRule="exact" w:wrap="around" w:vAnchor="page" w:hAnchor="page" w:x="411" w:y="5164"/>
        <w:shd w:val="clear" w:color="auto" w:fill="auto"/>
        <w:tabs>
          <w:tab w:val="left" w:pos="418"/>
        </w:tabs>
        <w:spacing w:before="0"/>
        <w:ind w:right="20"/>
      </w:pPr>
      <w:r>
        <w:rPr>
          <w:rStyle w:val="91"/>
          <w:b/>
          <w:bCs/>
        </w:rPr>
        <w:t>О.Г. Желудкова, В.Г. Поляков, М.Ю. Рыков, Н.А. Сусулева, И.А. Турабов Клинические проявления онкологических заболеваний у детей: практиче</w:t>
      </w:r>
      <w:r>
        <w:rPr>
          <w:rStyle w:val="91"/>
          <w:b/>
          <w:bCs/>
        </w:rPr>
        <w:softHyphen/>
        <w:t>ские рекомендации / под ред.</w:t>
      </w:r>
      <w:r>
        <w:rPr>
          <w:rStyle w:val="91"/>
          <w:b/>
          <w:bCs/>
        </w:rPr>
        <w:t xml:space="preserve"> В.Г. Полякова, М.Ю. Рыкова </w:t>
      </w:r>
      <w:r>
        <w:rPr>
          <w:rStyle w:val="985pt0pt"/>
        </w:rPr>
        <w:t xml:space="preserve">— СПб.: Типография Михаила Фурсова, 2017. </w:t>
      </w:r>
      <w:r>
        <w:rPr>
          <w:rStyle w:val="985pt0pt0"/>
        </w:rPr>
        <w:t xml:space="preserve">— </w:t>
      </w:r>
      <w:r>
        <w:rPr>
          <w:rStyle w:val="985pt0pt"/>
        </w:rPr>
        <w:t>52 с.</w:t>
      </w:r>
    </w:p>
    <w:p w:rsidR="00DC282F" w:rsidRDefault="00EC6A01">
      <w:pPr>
        <w:pStyle w:val="7"/>
        <w:framePr w:w="6749" w:h="3178" w:hRule="exact" w:wrap="around" w:vAnchor="page" w:hAnchor="page" w:x="411" w:y="5164"/>
        <w:shd w:val="clear" w:color="auto" w:fill="auto"/>
        <w:spacing w:before="0" w:after="180"/>
        <w:ind w:right="20" w:firstLine="0"/>
        <w:jc w:val="both"/>
      </w:pPr>
      <w:r>
        <w:rPr>
          <w:rStyle w:val="27"/>
        </w:rPr>
        <w:t>В данных практических рекомендациях представлена краткая инфор</w:t>
      </w:r>
      <w:r>
        <w:rPr>
          <w:rStyle w:val="27"/>
        </w:rPr>
        <w:softHyphen/>
        <w:t>мация по эпидемиологии и клиническому течению, в том числе атипич</w:t>
      </w:r>
      <w:r>
        <w:rPr>
          <w:rStyle w:val="27"/>
        </w:rPr>
        <w:softHyphen/>
      </w:r>
      <w:r>
        <w:rPr>
          <w:rStyle w:val="36"/>
        </w:rPr>
        <w:t xml:space="preserve">ному, </w:t>
      </w:r>
      <w:r>
        <w:rPr>
          <w:rStyle w:val="27"/>
        </w:rPr>
        <w:t>онкологических заболеваний у детей, особенн</w:t>
      </w:r>
      <w:r>
        <w:rPr>
          <w:rStyle w:val="27"/>
        </w:rPr>
        <w:t xml:space="preserve">остям диагностики </w:t>
      </w:r>
      <w:r>
        <w:rPr>
          <w:rStyle w:val="36"/>
        </w:rPr>
        <w:t xml:space="preserve">и </w:t>
      </w:r>
      <w:r>
        <w:rPr>
          <w:rStyle w:val="27"/>
        </w:rPr>
        <w:t>дифференциальной диагностики злокачественных новообразований.</w:t>
      </w:r>
    </w:p>
    <w:p w:rsidR="00DC282F" w:rsidRDefault="00EC6A01">
      <w:pPr>
        <w:pStyle w:val="7"/>
        <w:framePr w:w="6749" w:h="3178" w:hRule="exact" w:wrap="around" w:vAnchor="page" w:hAnchor="page" w:x="411" w:y="5164"/>
        <w:shd w:val="clear" w:color="auto" w:fill="auto"/>
        <w:spacing w:before="0" w:after="0"/>
        <w:ind w:right="20" w:firstLine="0"/>
        <w:jc w:val="both"/>
      </w:pPr>
      <w:r>
        <w:rPr>
          <w:rStyle w:val="27"/>
        </w:rPr>
        <w:t>Труд рассчитан на широкий круг читателей - врачей-педиатров, детских онкологов, ординаторов, аспирантов медицинских ВУЗов.</w:t>
      </w:r>
    </w:p>
    <w:p w:rsidR="00DC282F" w:rsidRDefault="00EC6A01">
      <w:pPr>
        <w:pStyle w:val="20"/>
        <w:framePr w:wrap="around" w:vAnchor="page" w:hAnchor="page" w:x="387" w:y="10425"/>
        <w:shd w:val="clear" w:color="auto" w:fill="auto"/>
        <w:spacing w:line="160" w:lineRule="exact"/>
        <w:jc w:val="left"/>
      </w:pPr>
      <w:r>
        <w:rPr>
          <w:rStyle w:val="28"/>
        </w:rPr>
        <w:t xml:space="preserve">© </w:t>
      </w:r>
      <w:r>
        <w:rPr>
          <w:rStyle w:val="26"/>
        </w:rPr>
        <w:t xml:space="preserve">Императорский Фонд исследования онкологических </w:t>
      </w:r>
      <w:r>
        <w:rPr>
          <w:rStyle w:val="26"/>
        </w:rPr>
        <w:t>заболеваний</w:t>
      </w:r>
    </w:p>
    <w:p w:rsidR="00DC282F" w:rsidRDefault="00EC6A01">
      <w:pPr>
        <w:pStyle w:val="101"/>
        <w:framePr w:w="5957" w:h="1967" w:hRule="exact" w:wrap="around" w:vAnchor="page" w:hAnchor="page" w:x="9137" w:y="567"/>
        <w:shd w:val="clear" w:color="auto" w:fill="auto"/>
        <w:spacing w:after="0"/>
        <w:ind w:right="40"/>
      </w:pPr>
      <w:r>
        <w:rPr>
          <w:rStyle w:val="102"/>
        </w:rPr>
        <w:t>ОБРАЩЕНИЕ К ЧИТАТЕЛЯМ ДИРЕКТОРА ДЕПАРТАМЕНТА МЕДИЦИНСКОЙ ПОМОЩИ ДЕТЯМ И СЛУЖБЫ РОДОВСПОМОЖЕНИЯ МИНИСТЕРСТВА ЗДРАВООХРАНЕНИЯ РОССИЙСКОЙ ФЕДЕРАЦИИ Е.Н. БАЙБАРИНОЙ</w:t>
      </w:r>
    </w:p>
    <w:p w:rsidR="00DC282F" w:rsidRDefault="00EC6A01">
      <w:pPr>
        <w:pStyle w:val="111"/>
        <w:framePr w:w="5957" w:h="6998" w:hRule="exact" w:wrap="around" w:vAnchor="page" w:hAnchor="page" w:x="9137" w:y="3143"/>
        <w:shd w:val="clear" w:color="auto" w:fill="auto"/>
        <w:spacing w:before="0" w:after="176" w:line="170" w:lineRule="exact"/>
        <w:ind w:right="40"/>
      </w:pPr>
      <w:r>
        <w:rPr>
          <w:rStyle w:val="112"/>
          <w:b/>
          <w:bCs/>
          <w:i/>
          <w:iCs/>
        </w:rPr>
        <w:t>Уважаемые коллеги!</w:t>
      </w:r>
    </w:p>
    <w:p w:rsidR="00DC282F" w:rsidRDefault="00EC6A01">
      <w:pPr>
        <w:pStyle w:val="7"/>
        <w:framePr w:w="5957" w:h="6998" w:hRule="exact" w:wrap="around" w:vAnchor="page" w:hAnchor="page" w:x="9137" w:y="3143"/>
        <w:shd w:val="clear" w:color="auto" w:fill="auto"/>
        <w:spacing w:before="0" w:line="254" w:lineRule="exact"/>
        <w:ind w:left="40" w:right="20" w:firstLine="0"/>
        <w:jc w:val="both"/>
      </w:pPr>
      <w:r>
        <w:rPr>
          <w:rStyle w:val="42"/>
        </w:rPr>
        <w:t>Проблемы лечения детей с онкологическими заболеваниями ак</w:t>
      </w:r>
      <w:r>
        <w:rPr>
          <w:rStyle w:val="42"/>
        </w:rPr>
        <w:softHyphen/>
        <w:t>туальн</w:t>
      </w:r>
      <w:r>
        <w:rPr>
          <w:rStyle w:val="42"/>
        </w:rPr>
        <w:t>ы во всем мире. Достигнутые за последние десятилетия успехи, связанные с внедрением интенсивных протоколов хими</w:t>
      </w:r>
      <w:r>
        <w:rPr>
          <w:rStyle w:val="42"/>
        </w:rPr>
        <w:softHyphen/>
        <w:t>отерапии, трансплантации костного мозга, органосохраняюще</w:t>
      </w:r>
      <w:r>
        <w:rPr>
          <w:rStyle w:val="42"/>
        </w:rPr>
        <w:softHyphen/>
        <w:t>го лечения, позволяют достигать 5-летней общей выживаемости у значительного количества</w:t>
      </w:r>
      <w:r>
        <w:rPr>
          <w:rStyle w:val="42"/>
        </w:rPr>
        <w:t xml:space="preserve"> пациентов. При некоторых нозоло</w:t>
      </w:r>
      <w:r>
        <w:rPr>
          <w:rStyle w:val="42"/>
        </w:rPr>
        <w:softHyphen/>
        <w:t>гиях данный показатель превышает 90%.</w:t>
      </w:r>
    </w:p>
    <w:p w:rsidR="00DC282F" w:rsidRDefault="00EC6A01">
      <w:pPr>
        <w:pStyle w:val="7"/>
        <w:framePr w:w="5957" w:h="6998" w:hRule="exact" w:wrap="around" w:vAnchor="page" w:hAnchor="page" w:x="9137" w:y="3143"/>
        <w:shd w:val="clear" w:color="auto" w:fill="auto"/>
        <w:spacing w:before="0" w:line="254" w:lineRule="exact"/>
        <w:ind w:left="40" w:right="20" w:firstLine="0"/>
        <w:jc w:val="both"/>
      </w:pPr>
      <w:r>
        <w:rPr>
          <w:rStyle w:val="42"/>
        </w:rPr>
        <w:t xml:space="preserve">Известно, что чем раньше начато специализированное лечение, тем выше вероятность благоприятного исхода. Так, лечение, начатое на ранних стадиях заболевания при нефробластоме, позволяет </w:t>
      </w:r>
      <w:r>
        <w:rPr>
          <w:rStyle w:val="42"/>
        </w:rPr>
        <w:t>добиться выживаемости у 95% пациентов, при осте</w:t>
      </w:r>
      <w:r>
        <w:rPr>
          <w:rStyle w:val="42"/>
        </w:rPr>
        <w:softHyphen/>
        <w:t xml:space="preserve">осаркоме </w:t>
      </w:r>
      <w:r>
        <w:rPr>
          <w:rStyle w:val="36"/>
        </w:rPr>
        <w:t xml:space="preserve">- </w:t>
      </w:r>
      <w:r>
        <w:rPr>
          <w:rStyle w:val="42"/>
        </w:rPr>
        <w:t xml:space="preserve">у 70%, при саркоме Юинга </w:t>
      </w:r>
      <w:r>
        <w:rPr>
          <w:rStyle w:val="36"/>
        </w:rPr>
        <w:t xml:space="preserve">- </w:t>
      </w:r>
      <w:r>
        <w:rPr>
          <w:rStyle w:val="42"/>
        </w:rPr>
        <w:t>у 65%, при рабдомиосар- коме - у 59%. Если заболевание выявлено на распространенных стадиях, данный показатель существенно ниже. Например, для перечисленных выше нозологи</w:t>
      </w:r>
      <w:r>
        <w:rPr>
          <w:rStyle w:val="42"/>
        </w:rPr>
        <w:t>й он составляет 25, 6, 7 и 8%, со</w:t>
      </w:r>
      <w:r>
        <w:rPr>
          <w:rStyle w:val="42"/>
        </w:rPr>
        <w:softHyphen/>
        <w:t>ответственно.</w:t>
      </w:r>
    </w:p>
    <w:p w:rsidR="00DC282F" w:rsidRDefault="00EC6A01">
      <w:pPr>
        <w:pStyle w:val="7"/>
        <w:framePr w:w="5957" w:h="6998" w:hRule="exact" w:wrap="around" w:vAnchor="page" w:hAnchor="page" w:x="9137" w:y="3143"/>
        <w:shd w:val="clear" w:color="auto" w:fill="auto"/>
        <w:spacing w:before="0" w:after="0" w:line="254" w:lineRule="exact"/>
        <w:ind w:left="40" w:right="20" w:firstLine="0"/>
        <w:jc w:val="both"/>
      </w:pPr>
      <w:r>
        <w:rPr>
          <w:rStyle w:val="42"/>
        </w:rPr>
        <w:t>В этой связи особую актуальность представляет проблема ран</w:t>
      </w:r>
      <w:r>
        <w:rPr>
          <w:rStyle w:val="42"/>
        </w:rPr>
        <w:softHyphen/>
        <w:t xml:space="preserve">него выявления злокачественных новообразований. Сложность ее решения связана с отсутствием специфических признаков на ранних этапах развития </w:t>
      </w:r>
      <w:r>
        <w:rPr>
          <w:rStyle w:val="42"/>
        </w:rPr>
        <w:t>онкологических заболеваний и их редкостью, что, в свою очередь, приводит к отсутствию «он</w:t>
      </w:r>
      <w:r>
        <w:rPr>
          <w:rStyle w:val="42"/>
        </w:rPr>
        <w:softHyphen/>
        <w:t>кологической настороженности» врачей первичного звена - участковых педиатров.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914" w:h="2655" w:hRule="exact" w:wrap="around" w:vAnchor="page" w:hAnchor="page" w:x="846" w:y="565"/>
        <w:shd w:val="clear" w:color="auto" w:fill="auto"/>
        <w:spacing w:before="0"/>
        <w:ind w:firstLine="0"/>
        <w:jc w:val="both"/>
      </w:pPr>
      <w:r>
        <w:rPr>
          <w:rStyle w:val="27"/>
        </w:rPr>
        <w:lastRenderedPageBreak/>
        <w:t>Лечение детей с онкологическими заболеваниями требует при</w:t>
      </w:r>
      <w:r>
        <w:rPr>
          <w:rStyle w:val="27"/>
        </w:rPr>
        <w:softHyphen/>
        <w:t>влечени</w:t>
      </w:r>
      <w:r>
        <w:rPr>
          <w:rStyle w:val="27"/>
        </w:rPr>
        <w:t>я врачей различных специальностей - детских онколо</w:t>
      </w:r>
      <w:r>
        <w:rPr>
          <w:rStyle w:val="27"/>
        </w:rPr>
        <w:softHyphen/>
        <w:t>гов, радиологов, интервенционных радиологов, патоморфологов, лучевых диагностов. Но именно педиатрам отводится одна из ве</w:t>
      </w:r>
      <w:r>
        <w:rPr>
          <w:rStyle w:val="27"/>
        </w:rPr>
        <w:softHyphen/>
        <w:t>дущих ролей в снижении смертности от онкологических заболе</w:t>
      </w:r>
      <w:r>
        <w:rPr>
          <w:rStyle w:val="27"/>
        </w:rPr>
        <w:softHyphen/>
        <w:t>ваний, поскольку залог у</w:t>
      </w:r>
      <w:r>
        <w:rPr>
          <w:rStyle w:val="27"/>
        </w:rPr>
        <w:t>спеха - ранняя диагностика.</w:t>
      </w:r>
    </w:p>
    <w:p w:rsidR="00DC282F" w:rsidRDefault="00EC6A01">
      <w:pPr>
        <w:pStyle w:val="7"/>
        <w:framePr w:w="5914" w:h="2655" w:hRule="exact" w:wrap="around" w:vAnchor="page" w:hAnchor="page" w:x="846" w:y="565"/>
        <w:shd w:val="clear" w:color="auto" w:fill="auto"/>
        <w:spacing w:before="0" w:after="0"/>
        <w:ind w:firstLine="0"/>
        <w:jc w:val="both"/>
      </w:pPr>
      <w:r>
        <w:rPr>
          <w:rStyle w:val="27"/>
        </w:rPr>
        <w:t>Уверена, что данный труд будет способствовать повышению про</w:t>
      </w:r>
      <w:r>
        <w:rPr>
          <w:rStyle w:val="27"/>
        </w:rPr>
        <w:softHyphen/>
        <w:t>цента заболеваний, выявленных на ранних стадиях, что, в конеч</w:t>
      </w:r>
      <w:r>
        <w:rPr>
          <w:rStyle w:val="27"/>
        </w:rPr>
        <w:softHyphen/>
        <w:t>ном итоге, позволит снизить показатель смертности.</w:t>
      </w:r>
    </w:p>
    <w:p w:rsidR="00DC282F" w:rsidRDefault="00EC6A01">
      <w:pPr>
        <w:pStyle w:val="7"/>
        <w:framePr w:wrap="around" w:vAnchor="page" w:hAnchor="page" w:x="846" w:y="3479"/>
        <w:shd w:val="clear" w:color="auto" w:fill="auto"/>
        <w:spacing w:before="0" w:after="0" w:line="170" w:lineRule="exact"/>
        <w:ind w:right="3633" w:firstLine="0"/>
        <w:jc w:val="both"/>
      </w:pPr>
      <w:r>
        <w:rPr>
          <w:rStyle w:val="27"/>
        </w:rPr>
        <w:t>С уважением, профессор</w:t>
      </w:r>
    </w:p>
    <w:p w:rsidR="00DC282F" w:rsidRDefault="00EC6A01">
      <w:pPr>
        <w:pStyle w:val="7"/>
        <w:framePr w:wrap="around" w:vAnchor="page" w:hAnchor="page" w:x="5348" w:y="3465"/>
        <w:shd w:val="clear" w:color="auto" w:fill="auto"/>
        <w:spacing w:before="0" w:after="0" w:line="170" w:lineRule="exact"/>
        <w:ind w:left="100" w:firstLine="0"/>
        <w:jc w:val="left"/>
      </w:pPr>
      <w:r>
        <w:rPr>
          <w:rStyle w:val="27"/>
        </w:rPr>
        <w:t>Е.Н. Байбарина</w:t>
      </w:r>
    </w:p>
    <w:p w:rsidR="00DC282F" w:rsidRDefault="00EC6A01">
      <w:pPr>
        <w:pStyle w:val="2a"/>
        <w:framePr w:wrap="around" w:vAnchor="page" w:hAnchor="page" w:x="10551" w:y="633"/>
        <w:shd w:val="clear" w:color="auto" w:fill="auto"/>
        <w:spacing w:line="220" w:lineRule="exact"/>
        <w:ind w:left="40"/>
      </w:pPr>
      <w:r>
        <w:rPr>
          <w:rStyle w:val="2b"/>
        </w:rPr>
        <w:t xml:space="preserve">АВТОРСКИЙ </w:t>
      </w:r>
      <w:r>
        <w:rPr>
          <w:rStyle w:val="2b"/>
        </w:rPr>
        <w:t>КОЛЛЕКТИВ</w:t>
      </w:r>
    </w:p>
    <w:p w:rsidR="00DC282F" w:rsidRDefault="00EC6A01">
      <w:pPr>
        <w:pStyle w:val="7"/>
        <w:framePr w:w="6058" w:h="8138" w:hRule="exact" w:wrap="around" w:vAnchor="page" w:hAnchor="page" w:x="8785" w:y="1603"/>
        <w:shd w:val="clear" w:color="auto" w:fill="auto"/>
        <w:spacing w:before="0" w:line="254" w:lineRule="exact"/>
        <w:ind w:left="80" w:right="80" w:firstLine="0"/>
        <w:jc w:val="both"/>
      </w:pPr>
      <w:r>
        <w:rPr>
          <w:rStyle w:val="0pt0"/>
        </w:rPr>
        <w:t>Желудкова Ольга Григорьевна</w:t>
      </w:r>
      <w:r>
        <w:rPr>
          <w:rStyle w:val="a5"/>
        </w:rPr>
        <w:t xml:space="preserve"> </w:t>
      </w:r>
      <w:r>
        <w:rPr>
          <w:rStyle w:val="27"/>
        </w:rPr>
        <w:t>- доктор медицинских наук, профессор, главный научный сотрудник лаборатории ком</w:t>
      </w:r>
      <w:r>
        <w:rPr>
          <w:rStyle w:val="27"/>
        </w:rPr>
        <w:softHyphen/>
        <w:t>плексных методов лечения онкологических заболеваний у де</w:t>
      </w:r>
      <w:r>
        <w:rPr>
          <w:rStyle w:val="27"/>
        </w:rPr>
        <w:softHyphen/>
        <w:t>тей ФГБУ «РНЦРР» Минздрава России</w:t>
      </w:r>
    </w:p>
    <w:p w:rsidR="00DC282F" w:rsidRDefault="00EC6A01">
      <w:pPr>
        <w:pStyle w:val="7"/>
        <w:framePr w:w="6058" w:h="8138" w:hRule="exact" w:wrap="around" w:vAnchor="page" w:hAnchor="page" w:x="8785" w:y="1603"/>
        <w:shd w:val="clear" w:color="auto" w:fill="auto"/>
        <w:spacing w:before="0" w:after="244" w:line="254" w:lineRule="exact"/>
        <w:ind w:left="80" w:right="80" w:firstLine="0"/>
        <w:jc w:val="both"/>
      </w:pPr>
      <w:r>
        <w:rPr>
          <w:rStyle w:val="0pt0"/>
        </w:rPr>
        <w:t>Поляков Владимир Георгиевич</w:t>
      </w:r>
      <w:r>
        <w:rPr>
          <w:rStyle w:val="a5"/>
        </w:rPr>
        <w:t xml:space="preserve"> </w:t>
      </w:r>
      <w:r>
        <w:rPr>
          <w:rStyle w:val="27"/>
        </w:rPr>
        <w:t xml:space="preserve">- академик РАН, </w:t>
      </w:r>
      <w:r>
        <w:rPr>
          <w:rStyle w:val="27"/>
        </w:rPr>
        <w:t>доктор ме</w:t>
      </w:r>
      <w:r>
        <w:rPr>
          <w:rStyle w:val="27"/>
        </w:rPr>
        <w:softHyphen/>
        <w:t>дицинских наук, профессор, заместитель директора, заве</w:t>
      </w:r>
      <w:r>
        <w:rPr>
          <w:rStyle w:val="27"/>
        </w:rPr>
        <w:softHyphen/>
        <w:t>дующий отделением опухолей головы и шеи НИИ ДОГ ФГБУ «РОНЦ им. Н.Н. Блохина» Минздрава России, заведующий кафедрой детской онкологии ФГБОУ ДПО РМАНПО Минз</w:t>
      </w:r>
      <w:r>
        <w:rPr>
          <w:rStyle w:val="27"/>
        </w:rPr>
        <w:softHyphen/>
        <w:t>драва России, главный внештатный дет</w:t>
      </w:r>
      <w:r>
        <w:rPr>
          <w:rStyle w:val="27"/>
        </w:rPr>
        <w:t>ский специалист онко</w:t>
      </w:r>
      <w:r>
        <w:rPr>
          <w:rStyle w:val="27"/>
        </w:rPr>
        <w:softHyphen/>
        <w:t>лог Минздрава России, президент РОДО</w:t>
      </w:r>
    </w:p>
    <w:p w:rsidR="00DC282F" w:rsidRDefault="00EC6A01">
      <w:pPr>
        <w:pStyle w:val="7"/>
        <w:framePr w:w="6058" w:h="8138" w:hRule="exact" w:wrap="around" w:vAnchor="page" w:hAnchor="page" w:x="8785" w:y="1603"/>
        <w:shd w:val="clear" w:color="auto" w:fill="auto"/>
        <w:spacing w:before="0" w:line="250" w:lineRule="exact"/>
        <w:ind w:left="80" w:right="80" w:firstLine="0"/>
        <w:jc w:val="both"/>
      </w:pPr>
      <w:r>
        <w:rPr>
          <w:rStyle w:val="0pt0"/>
        </w:rPr>
        <w:t>Рыков Максим Юрьевич</w:t>
      </w:r>
      <w:r>
        <w:rPr>
          <w:rStyle w:val="a5"/>
        </w:rPr>
        <w:t xml:space="preserve"> </w:t>
      </w:r>
      <w:r>
        <w:rPr>
          <w:rStyle w:val="27"/>
        </w:rPr>
        <w:t>- кандидат медицинских наук, на</w:t>
      </w:r>
      <w:r>
        <w:rPr>
          <w:rStyle w:val="27"/>
        </w:rPr>
        <w:softHyphen/>
        <w:t>учный сотрудник отделения опухолей головы и шеи НИИ ДОГ ФГБУ «РОНЦ им. Н.Н. Блохина» Минздрава России, доцент кафедры онкологии лечебного факульт</w:t>
      </w:r>
      <w:r>
        <w:rPr>
          <w:rStyle w:val="27"/>
        </w:rPr>
        <w:t>ета ФГБОУ ВО Первый МГМУ им. И.М. Сеченова Минздрава России, исполнитель</w:t>
      </w:r>
      <w:r>
        <w:rPr>
          <w:rStyle w:val="27"/>
        </w:rPr>
        <w:softHyphen/>
        <w:t>ный директор РОДО</w:t>
      </w:r>
    </w:p>
    <w:p w:rsidR="00DC282F" w:rsidRDefault="00EC6A01">
      <w:pPr>
        <w:pStyle w:val="7"/>
        <w:framePr w:w="6058" w:h="8138" w:hRule="exact" w:wrap="around" w:vAnchor="page" w:hAnchor="page" w:x="8785" w:y="1603"/>
        <w:shd w:val="clear" w:color="auto" w:fill="auto"/>
        <w:spacing w:before="0" w:line="250" w:lineRule="exact"/>
        <w:ind w:left="80" w:right="80" w:firstLine="0"/>
        <w:jc w:val="both"/>
      </w:pPr>
      <w:r>
        <w:rPr>
          <w:rStyle w:val="0pt0"/>
        </w:rPr>
        <w:t>Сусулева Наталья Александровна</w:t>
      </w:r>
      <w:r>
        <w:rPr>
          <w:rStyle w:val="a5"/>
        </w:rPr>
        <w:t xml:space="preserve"> </w:t>
      </w:r>
      <w:r>
        <w:rPr>
          <w:rStyle w:val="27"/>
        </w:rPr>
        <w:t>- доктор медицинских наук, профессор кафедры детской онкологии ФГБОУ ДПО РМАНПО Минздрава России, врач отделения химиотерапии гемоблас</w:t>
      </w:r>
      <w:r>
        <w:rPr>
          <w:rStyle w:val="27"/>
        </w:rPr>
        <w:t>тозов НИИ ДОГ ФГБУ «РОНЦ им. Н.Н. Блохина» Минздрава России</w:t>
      </w:r>
    </w:p>
    <w:p w:rsidR="00DC282F" w:rsidRDefault="00EC6A01">
      <w:pPr>
        <w:pStyle w:val="7"/>
        <w:framePr w:w="6058" w:h="8138" w:hRule="exact" w:wrap="around" w:vAnchor="page" w:hAnchor="page" w:x="8785" w:y="1603"/>
        <w:shd w:val="clear" w:color="auto" w:fill="auto"/>
        <w:spacing w:before="0" w:after="0" w:line="250" w:lineRule="exact"/>
        <w:ind w:left="80" w:right="80" w:firstLine="0"/>
        <w:jc w:val="both"/>
      </w:pPr>
      <w:r>
        <w:rPr>
          <w:rStyle w:val="0pt0"/>
        </w:rPr>
        <w:t xml:space="preserve">Турабов Иван Александрович </w:t>
      </w:r>
      <w:r>
        <w:rPr>
          <w:rStyle w:val="0pt"/>
        </w:rPr>
        <w:t>-</w:t>
      </w:r>
      <w:r>
        <w:rPr>
          <w:rStyle w:val="27"/>
        </w:rPr>
        <w:t xml:space="preserve"> доктор медицинских наук, профессор, заведующий кафедрой детской хирургии ФГБОУ ВО СГМУ Минздрава России, главный внештатный детский специалист онколог Министерства здр</w:t>
      </w:r>
      <w:r>
        <w:rPr>
          <w:rStyle w:val="27"/>
        </w:rPr>
        <w:t>авоохранения Архан</w:t>
      </w:r>
      <w:r>
        <w:rPr>
          <w:rStyle w:val="27"/>
        </w:rPr>
        <w:softHyphen/>
        <w:t>гельской области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101"/>
        <w:framePr w:wrap="around" w:vAnchor="page" w:hAnchor="page" w:x="3299" w:y="954"/>
        <w:shd w:val="clear" w:color="auto" w:fill="auto"/>
        <w:spacing w:after="0" w:line="220" w:lineRule="exact"/>
        <w:jc w:val="left"/>
      </w:pPr>
      <w:r>
        <w:rPr>
          <w:rStyle w:val="102"/>
        </w:rPr>
        <w:lastRenderedPageBreak/>
        <w:t>ОГЛАВЛЕНИЕ</w:t>
      </w:r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left" w:leader="dot" w:pos="5415"/>
        </w:tabs>
        <w:ind w:left="20"/>
      </w:pPr>
      <w:hyperlink w:anchor="bookmark8" w:tooltip="Current Document">
        <w:r>
          <w:rPr>
            <w:rStyle w:val="a6"/>
          </w:rPr>
          <w:t>Список используемых сокращений</w:t>
        </w:r>
        <w:r>
          <w:rPr>
            <w:rStyle w:val="a6"/>
          </w:rPr>
          <w:tab/>
          <w:t xml:space="preserve"> 7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left" w:leader="dot" w:pos="5415"/>
        </w:tabs>
        <w:ind w:left="20"/>
      </w:pPr>
      <w:r>
        <w:rPr>
          <w:rStyle w:val="a6"/>
        </w:rPr>
        <w:t>Введение</w:t>
      </w:r>
      <w:r>
        <w:rPr>
          <w:rStyle w:val="a6"/>
        </w:rPr>
        <w:tab/>
        <w:t xml:space="preserve"> 8</w:t>
      </w:r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left" w:pos="5679"/>
        </w:tabs>
        <w:ind w:left="20"/>
      </w:pPr>
      <w:hyperlink w:anchor="bookmark9" w:tooltip="Current Document">
        <w:r>
          <w:rPr>
            <w:rStyle w:val="a6"/>
          </w:rPr>
          <w:t xml:space="preserve">Эпидемиология злокачественных новообразований </w:t>
        </w:r>
        <w:r>
          <w:rPr>
            <w:rStyle w:val="a6"/>
          </w:rPr>
          <w:tab/>
          <w:t>9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hyperlink w:anchor="bookmark10" w:tooltip="Current Document">
        <w:r>
          <w:rPr>
            <w:rStyle w:val="a6"/>
          </w:rPr>
          <w:t>Первичный опухолевый симптомокомплекс</w:t>
        </w:r>
        <w:r>
          <w:rPr>
            <w:rStyle w:val="a6"/>
          </w:rPr>
          <w:tab/>
          <w:t xml:space="preserve"> 11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hyperlink w:anchor="bookmark11" w:tooltip="Current Document">
        <w:r>
          <w:rPr>
            <w:rStyle w:val="a6"/>
          </w:rPr>
          <w:t>Лейкозы</w:t>
        </w:r>
        <w:r>
          <w:rPr>
            <w:rStyle w:val="a6"/>
          </w:rPr>
          <w:tab/>
          <w:t xml:space="preserve"> 14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hyperlink w:anchor="bookmark13" w:tooltip="Current Document">
        <w:r>
          <w:rPr>
            <w:rStyle w:val="a6"/>
          </w:rPr>
          <w:t>Лимфомы</w:t>
        </w:r>
        <w:r>
          <w:rPr>
            <w:rStyle w:val="a6"/>
          </w:rPr>
          <w:tab/>
          <w:t xml:space="preserve"> 18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hyperlink w:anchor="bookmark14" w:tooltip="Current Document">
        <w:r>
          <w:rPr>
            <w:rStyle w:val="a6"/>
          </w:rPr>
          <w:t>Опухоли головного и спинного мозга</w:t>
        </w:r>
        <w:r>
          <w:rPr>
            <w:rStyle w:val="a6"/>
          </w:rPr>
          <w:tab/>
          <w:t xml:space="preserve"> 21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r>
        <w:rPr>
          <w:rStyle w:val="a6"/>
        </w:rPr>
        <w:t>Ретинобластома</w:t>
      </w:r>
      <w:r>
        <w:rPr>
          <w:rStyle w:val="a6"/>
        </w:rPr>
        <w:tab/>
        <w:t xml:space="preserve"> 24</w:t>
      </w:r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hyperlink w:anchor="bookmark17" w:tooltip="Current Document">
        <w:r>
          <w:rPr>
            <w:rStyle w:val="a6"/>
          </w:rPr>
          <w:t>Рак носоглотки</w:t>
        </w:r>
        <w:r>
          <w:rPr>
            <w:rStyle w:val="a6"/>
          </w:rPr>
          <w:tab/>
          <w:t xml:space="preserve"> 26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r>
        <w:rPr>
          <w:rStyle w:val="a6"/>
        </w:rPr>
        <w:t>Нейробластома</w:t>
      </w:r>
      <w:r>
        <w:rPr>
          <w:rStyle w:val="a6"/>
        </w:rPr>
        <w:tab/>
        <w:t xml:space="preserve"> 29</w:t>
      </w:r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r>
        <w:rPr>
          <w:rStyle w:val="a6"/>
        </w:rPr>
        <w:t>Нефробластома</w:t>
      </w:r>
      <w:r>
        <w:rPr>
          <w:rStyle w:val="a6"/>
        </w:rPr>
        <w:tab/>
        <w:t xml:space="preserve"> 32</w:t>
      </w:r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r>
        <w:rPr>
          <w:rStyle w:val="a6"/>
        </w:rPr>
        <w:t>Гепатобла</w:t>
      </w:r>
      <w:r>
        <w:rPr>
          <w:rStyle w:val="a6"/>
        </w:rPr>
        <w:t>стома</w:t>
      </w:r>
      <w:r>
        <w:rPr>
          <w:rStyle w:val="a6"/>
        </w:rPr>
        <w:tab/>
        <w:t xml:space="preserve"> 35</w:t>
      </w:r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hyperlink w:anchor="bookmark21" w:tooltip="Current Document">
        <w:r>
          <w:rPr>
            <w:rStyle w:val="a6"/>
          </w:rPr>
          <w:t>Герминогенные опухоли</w:t>
        </w:r>
        <w:r>
          <w:rPr>
            <w:rStyle w:val="a6"/>
          </w:rPr>
          <w:tab/>
          <w:t xml:space="preserve"> 37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line="259" w:lineRule="exact"/>
        <w:ind w:left="20"/>
      </w:pPr>
      <w:hyperlink w:anchor="bookmark22" w:tooltip="Current Document">
        <w:r>
          <w:rPr>
            <w:rStyle w:val="a6"/>
          </w:rPr>
          <w:t>Саркомы костей</w:t>
        </w:r>
        <w:r>
          <w:rPr>
            <w:rStyle w:val="a6"/>
          </w:rPr>
          <w:tab/>
          <w:t xml:space="preserve"> 39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spacing w:after="33" w:line="259" w:lineRule="exact"/>
        <w:ind w:left="20"/>
      </w:pPr>
      <w:hyperlink w:anchor="bookmark24" w:tooltip="Current Document">
        <w:r>
          <w:rPr>
            <w:rStyle w:val="a6"/>
          </w:rPr>
          <w:t>Саркомы мягких тканей</w:t>
        </w:r>
        <w:r>
          <w:rPr>
            <w:rStyle w:val="a6"/>
          </w:rPr>
          <w:tab/>
          <w:t xml:space="preserve"> 43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ind w:left="20"/>
      </w:pPr>
      <w:hyperlink w:anchor="bookmark26" w:tooltip="Current Document">
        <w:r>
          <w:rPr>
            <w:rStyle w:val="a6"/>
          </w:rPr>
          <w:t>Заключение</w:t>
        </w:r>
        <w:r>
          <w:rPr>
            <w:rStyle w:val="a6"/>
          </w:rPr>
          <w:tab/>
          <w:t xml:space="preserve"> 47</w:t>
        </w:r>
      </w:hyperlink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ind w:left="20"/>
      </w:pPr>
      <w:r>
        <w:rPr>
          <w:rStyle w:val="a6"/>
        </w:rPr>
        <w:t>Приложение</w:t>
      </w:r>
      <w:r>
        <w:rPr>
          <w:rStyle w:val="a6"/>
        </w:rPr>
        <w:tab/>
        <w:t xml:space="preserve"> 48</w:t>
      </w:r>
    </w:p>
    <w:p w:rsidR="00DC282F" w:rsidRDefault="00EC6A01">
      <w:pPr>
        <w:pStyle w:val="44"/>
        <w:framePr w:w="5875" w:h="6293" w:hRule="exact" w:wrap="around" w:vAnchor="page" w:hAnchor="page" w:x="1062" w:y="1734"/>
        <w:shd w:val="clear" w:color="auto" w:fill="auto"/>
        <w:tabs>
          <w:tab w:val="right" w:leader="dot" w:pos="5868"/>
        </w:tabs>
        <w:ind w:left="20"/>
      </w:pPr>
      <w:hyperlink w:anchor="bookmark27" w:tooltip="Current Document">
        <w:r>
          <w:rPr>
            <w:rStyle w:val="a6"/>
          </w:rPr>
          <w:t>Рекомендованная литература</w:t>
        </w:r>
        <w:r>
          <w:rPr>
            <w:rStyle w:val="a6"/>
          </w:rPr>
          <w:tab/>
          <w:t xml:space="preserve"> 50</w:t>
        </w:r>
      </w:hyperlink>
    </w:p>
    <w:p w:rsidR="00DC282F" w:rsidRDefault="00EC6A01">
      <w:pPr>
        <w:pStyle w:val="a8"/>
        <w:framePr w:wrap="around" w:vAnchor="page" w:hAnchor="page" w:x="433" w:y="11350"/>
        <w:shd w:val="clear" w:color="auto" w:fill="auto"/>
        <w:spacing w:line="170" w:lineRule="exact"/>
        <w:ind w:left="20"/>
      </w:pPr>
      <w:r>
        <w:rPr>
          <w:rStyle w:val="a9"/>
        </w:rPr>
        <w:t>6</w:t>
      </w:r>
    </w:p>
    <w:p w:rsidR="00DC282F" w:rsidRDefault="00EC6A01">
      <w:pPr>
        <w:pStyle w:val="46"/>
        <w:framePr w:wrap="around" w:vAnchor="page" w:hAnchor="page" w:x="10134" w:y="839"/>
        <w:shd w:val="clear" w:color="auto" w:fill="auto"/>
        <w:spacing w:line="220" w:lineRule="exact"/>
      </w:pPr>
      <w:bookmarkStart w:id="9" w:name="bookmark8"/>
      <w:r>
        <w:rPr>
          <w:rStyle w:val="47"/>
        </w:rPr>
        <w:t>СПИСОК ИСПОЛЬЗУЕМЫХ СОКРАЩЕНИЙ</w:t>
      </w:r>
      <w:bookmarkEnd w:id="9"/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4" w:lineRule="exact"/>
        <w:ind w:left="60" w:firstLine="0"/>
        <w:jc w:val="left"/>
      </w:pPr>
      <w:r>
        <w:rPr>
          <w:rStyle w:val="42"/>
        </w:rPr>
        <w:t>ГБ - гепатобластома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4" w:lineRule="exact"/>
        <w:ind w:left="60" w:firstLine="0"/>
        <w:jc w:val="left"/>
      </w:pPr>
      <w:r>
        <w:rPr>
          <w:rStyle w:val="42"/>
        </w:rPr>
        <w:t>ГО - герминогенные опухоли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4" w:lineRule="exact"/>
        <w:ind w:left="60" w:firstLine="0"/>
        <w:jc w:val="left"/>
      </w:pPr>
      <w:r>
        <w:rPr>
          <w:rStyle w:val="42"/>
        </w:rPr>
        <w:t xml:space="preserve">ЗЛ - </w:t>
      </w:r>
      <w:r>
        <w:rPr>
          <w:rStyle w:val="42"/>
        </w:rPr>
        <w:t>злокачественные лимфомы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4" w:lineRule="exact"/>
        <w:ind w:left="60" w:firstLine="0"/>
        <w:jc w:val="left"/>
      </w:pPr>
      <w:r>
        <w:rPr>
          <w:rStyle w:val="42"/>
        </w:rPr>
        <w:t>ЗНО - злокачественные новообразования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/>
        <w:ind w:left="60" w:firstLine="0"/>
        <w:jc w:val="left"/>
      </w:pPr>
      <w:r>
        <w:rPr>
          <w:rStyle w:val="42"/>
        </w:rPr>
        <w:t>ИЛ - интерлейкин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/>
        <w:ind w:left="60" w:firstLine="0"/>
        <w:jc w:val="left"/>
      </w:pPr>
      <w:r>
        <w:rPr>
          <w:rStyle w:val="42"/>
        </w:rPr>
        <w:t>ЛХ - лимфома Ходжкина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/>
        <w:ind w:left="60" w:firstLine="0"/>
        <w:jc w:val="left"/>
      </w:pPr>
      <w:r>
        <w:rPr>
          <w:rStyle w:val="42"/>
        </w:rPr>
        <w:t>НБ - нефробластома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/>
        <w:ind w:left="60" w:firstLine="0"/>
        <w:jc w:val="left"/>
      </w:pPr>
      <w:r>
        <w:rPr>
          <w:rStyle w:val="42"/>
        </w:rPr>
        <w:t>НБЛ - нейробластома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/>
        <w:ind w:left="60" w:firstLine="0"/>
        <w:jc w:val="left"/>
      </w:pPr>
      <w:r>
        <w:rPr>
          <w:rStyle w:val="42"/>
        </w:rPr>
        <w:t>НХЛ - неходжкинские лимфомы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/>
        <w:ind w:left="60" w:firstLine="0"/>
        <w:jc w:val="left"/>
      </w:pPr>
      <w:r>
        <w:rPr>
          <w:rStyle w:val="42"/>
        </w:rPr>
        <w:t>ОГМ - опухоли головного мозга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/>
        <w:ind w:left="60" w:firstLine="0"/>
        <w:jc w:val="left"/>
      </w:pPr>
      <w:r>
        <w:rPr>
          <w:rStyle w:val="42"/>
        </w:rPr>
        <w:t>ОГО - острый гематогенный остеомиелит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/>
        <w:ind w:left="60" w:firstLine="0"/>
        <w:jc w:val="left"/>
      </w:pPr>
      <w:r>
        <w:rPr>
          <w:rStyle w:val="42"/>
        </w:rPr>
        <w:t xml:space="preserve">ОГСМ - опухоли </w:t>
      </w:r>
      <w:r>
        <w:rPr>
          <w:rStyle w:val="42"/>
        </w:rPr>
        <w:t>головного и спинного мозга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9" w:lineRule="exact"/>
        <w:ind w:left="60" w:firstLine="0"/>
        <w:jc w:val="left"/>
      </w:pPr>
      <w:r>
        <w:rPr>
          <w:rStyle w:val="42"/>
        </w:rPr>
        <w:t>ОЛ - острый лейкоз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9" w:lineRule="exact"/>
        <w:ind w:left="60" w:firstLine="0"/>
        <w:jc w:val="left"/>
      </w:pPr>
      <w:r>
        <w:rPr>
          <w:rStyle w:val="42"/>
        </w:rPr>
        <w:t>ОС - остеосаркома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9" w:lineRule="exact"/>
        <w:ind w:left="60" w:firstLine="0"/>
        <w:jc w:val="left"/>
      </w:pPr>
      <w:r>
        <w:rPr>
          <w:rStyle w:val="42"/>
        </w:rPr>
        <w:t>ОСМ - опухоли спинного мозга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9" w:lineRule="exact"/>
        <w:ind w:left="60" w:firstLine="0"/>
        <w:jc w:val="left"/>
      </w:pPr>
      <w:r>
        <w:rPr>
          <w:rStyle w:val="42"/>
        </w:rPr>
        <w:t>ПОС - первичный опухолевый симптомокомплекс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4" w:lineRule="exact"/>
        <w:ind w:left="60" w:firstLine="0"/>
        <w:jc w:val="left"/>
      </w:pPr>
      <w:r>
        <w:rPr>
          <w:rStyle w:val="42"/>
        </w:rPr>
        <w:t>РБ - ретинобластома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4" w:lineRule="exact"/>
        <w:ind w:left="60" w:firstLine="0"/>
        <w:jc w:val="left"/>
      </w:pPr>
      <w:r>
        <w:rPr>
          <w:rStyle w:val="42"/>
        </w:rPr>
        <w:t>СМТ - саркомы мягких тканей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4" w:lineRule="exact"/>
        <w:ind w:left="60" w:firstLine="0"/>
        <w:jc w:val="left"/>
      </w:pPr>
      <w:r>
        <w:rPr>
          <w:rStyle w:val="42"/>
        </w:rPr>
        <w:t>СЮ - саркома Юинга</w:t>
      </w:r>
    </w:p>
    <w:p w:rsidR="00DC282F" w:rsidRDefault="00EC6A01">
      <w:pPr>
        <w:pStyle w:val="7"/>
        <w:framePr w:w="4872" w:h="5328" w:hRule="exact" w:wrap="around" w:vAnchor="page" w:hAnchor="page" w:x="9231" w:y="1847"/>
        <w:shd w:val="clear" w:color="auto" w:fill="auto"/>
        <w:spacing w:before="0" w:after="0" w:line="264" w:lineRule="exact"/>
        <w:ind w:left="60" w:firstLine="0"/>
        <w:jc w:val="left"/>
      </w:pPr>
      <w:r>
        <w:rPr>
          <w:rStyle w:val="42"/>
        </w:rPr>
        <w:t>ЦНС - центральная нервная система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6B2B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7992745</wp:posOffset>
                </wp:positionH>
                <wp:positionV relativeFrom="page">
                  <wp:posOffset>7795260</wp:posOffset>
                </wp:positionV>
                <wp:extent cx="975360" cy="0"/>
                <wp:effectExtent l="10795" t="13335" r="13970" b="57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41C9" id="AutoShape 14" o:spid="_x0000_s1026" type="#_x0000_t32" style="position:absolute;margin-left:629.35pt;margin-top:613.8pt;width:76.8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C282F" w:rsidRDefault="00EC6A01">
      <w:pPr>
        <w:pStyle w:val="101"/>
        <w:framePr w:wrap="around" w:vAnchor="page" w:hAnchor="page" w:x="7024" w:y="3363"/>
        <w:shd w:val="clear" w:color="auto" w:fill="auto"/>
        <w:spacing w:after="0" w:line="220" w:lineRule="exact"/>
        <w:jc w:val="left"/>
      </w:pPr>
      <w:r>
        <w:rPr>
          <w:rStyle w:val="103"/>
        </w:rPr>
        <w:t>ВВЕДЕНИЕ</w:t>
      </w:r>
    </w:p>
    <w:p w:rsidR="00DC282F" w:rsidRDefault="00EC6A01">
      <w:pPr>
        <w:pStyle w:val="7"/>
        <w:framePr w:w="5928" w:h="5252" w:hRule="exact" w:wrap="around" w:vAnchor="page" w:hAnchor="page" w:x="4615" w:y="4294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Несмотря на редкость, в структуре смертности детей ЗНО за</w:t>
      </w:r>
      <w:r>
        <w:rPr>
          <w:rStyle w:val="42"/>
        </w:rPr>
        <w:softHyphen/>
        <w:t xml:space="preserve">нимают второе место после несовместимых с жизнью травм. Невзирая на значительные достижения здравоохранения в последние годы, смертность детей от злокачественных </w:t>
      </w:r>
      <w:r>
        <w:rPr>
          <w:rStyle w:val="42"/>
        </w:rPr>
        <w:t>опу</w:t>
      </w:r>
      <w:r>
        <w:rPr>
          <w:rStyle w:val="42"/>
        </w:rPr>
        <w:softHyphen/>
        <w:t>холей снижается крайне медленно. Это в значительной степе</w:t>
      </w:r>
      <w:r>
        <w:rPr>
          <w:rStyle w:val="42"/>
        </w:rPr>
        <w:softHyphen/>
        <w:t>ни связано с несвоевременностью их диагностики по самым ранним признакам, которые обязан заметить первым врач- педиатр. На педиатра также ложится контроль за обеспечени</w:t>
      </w:r>
      <w:r>
        <w:rPr>
          <w:rStyle w:val="42"/>
        </w:rPr>
        <w:softHyphen/>
        <w:t>ем систематичности лечени</w:t>
      </w:r>
      <w:r>
        <w:rPr>
          <w:rStyle w:val="42"/>
        </w:rPr>
        <w:t>я, за организацией медицинской и социальной реабилитации и наблюдения за детьми, перенес</w:t>
      </w:r>
      <w:r>
        <w:rPr>
          <w:rStyle w:val="42"/>
        </w:rPr>
        <w:softHyphen/>
        <w:t>шими эти тяжелые заболевания.</w:t>
      </w:r>
    </w:p>
    <w:p w:rsidR="00DC282F" w:rsidRDefault="00EC6A01">
      <w:pPr>
        <w:pStyle w:val="7"/>
        <w:framePr w:w="5928" w:h="5252" w:hRule="exact" w:wrap="around" w:vAnchor="page" w:hAnchor="page" w:x="4615" w:y="4294"/>
        <w:shd w:val="clear" w:color="auto" w:fill="auto"/>
        <w:spacing w:before="0" w:after="0"/>
        <w:ind w:left="20" w:right="20" w:firstLine="0"/>
        <w:jc w:val="both"/>
      </w:pPr>
      <w:r>
        <w:rPr>
          <w:rStyle w:val="42"/>
        </w:rPr>
        <w:t>Педиатру, как и врачу любой другой специальности, редко при</w:t>
      </w:r>
      <w:r>
        <w:rPr>
          <w:rStyle w:val="42"/>
        </w:rPr>
        <w:softHyphen/>
        <w:t>ходится сталкиваться с детьми, пораженными злокачественны</w:t>
      </w:r>
      <w:r>
        <w:rPr>
          <w:rStyle w:val="42"/>
        </w:rPr>
        <w:softHyphen/>
        <w:t>ми опухолями. За св</w:t>
      </w:r>
      <w:r>
        <w:rPr>
          <w:rStyle w:val="42"/>
        </w:rPr>
        <w:t>ою врачебную практику среднестатистиче</w:t>
      </w:r>
      <w:r>
        <w:rPr>
          <w:rStyle w:val="42"/>
        </w:rPr>
        <w:softHyphen/>
        <w:t>ский педиатр встречает около 8 детей с истинными опухолями. Именно с этим связаны возможные ошибки в диагностике и, как следствие, в лечении. Жизнь пациента зависит, прежде все</w:t>
      </w:r>
      <w:r>
        <w:rPr>
          <w:rStyle w:val="42"/>
        </w:rPr>
        <w:softHyphen/>
        <w:t>го, от своевременности диагностики, след</w:t>
      </w:r>
      <w:r>
        <w:rPr>
          <w:rStyle w:val="42"/>
        </w:rPr>
        <w:t>овательно, напрямую от «онкологической настороженности» педиатра.</w:t>
      </w:r>
    </w:p>
    <w:p w:rsidR="00DC282F" w:rsidRDefault="00EC6A01">
      <w:pPr>
        <w:pStyle w:val="46"/>
        <w:framePr w:w="4454" w:h="694" w:hRule="exact" w:wrap="around" w:vAnchor="page" w:hAnchor="page" w:x="13404" w:y="3346"/>
        <w:shd w:val="clear" w:color="auto" w:fill="auto"/>
        <w:spacing w:line="317" w:lineRule="exact"/>
        <w:jc w:val="center"/>
      </w:pPr>
      <w:bookmarkStart w:id="10" w:name="bookmark9"/>
      <w:r>
        <w:rPr>
          <w:rStyle w:val="47"/>
        </w:rPr>
        <w:t>ЭПИДЕМИОЛОГИЯ ЗЛОКАЧЕСТВЕННЫХ НОВООБРАЗОВАНИЙ</w:t>
      </w:r>
      <w:bookmarkEnd w:id="10"/>
    </w:p>
    <w:p w:rsidR="00DC282F" w:rsidRDefault="00EC6A01">
      <w:pPr>
        <w:pStyle w:val="7"/>
        <w:framePr w:w="5986" w:h="7553" w:hRule="exact" w:wrap="around" w:vAnchor="page" w:hAnchor="page" w:x="12592" w:y="4601"/>
        <w:shd w:val="clear" w:color="auto" w:fill="auto"/>
        <w:spacing w:before="0" w:after="236" w:line="254" w:lineRule="exact"/>
        <w:ind w:left="40" w:right="40" w:firstLine="0"/>
        <w:jc w:val="both"/>
      </w:pPr>
      <w:r>
        <w:rPr>
          <w:rStyle w:val="27"/>
        </w:rPr>
        <w:t>В России ежегодно злокачественные новообразования (ЗНО) впервые диагностируется приблизительно у 3500 детей (15 на 100 тыс.</w:t>
      </w:r>
      <w:r>
        <w:rPr>
          <w:rStyle w:val="27"/>
          <w:vertAlign w:val="superscript"/>
        </w:rPr>
        <w:t>1</w:t>
      </w:r>
      <w:r>
        <w:rPr>
          <w:rStyle w:val="27"/>
        </w:rPr>
        <w:t>). Так, в 2015 г. вп</w:t>
      </w:r>
      <w:r>
        <w:rPr>
          <w:rStyle w:val="27"/>
        </w:rPr>
        <w:t>ервые взяты под диспансерное наблю</w:t>
      </w:r>
      <w:r>
        <w:rPr>
          <w:rStyle w:val="27"/>
        </w:rPr>
        <w:softHyphen/>
        <w:t>дение 3102</w:t>
      </w:r>
      <w:r>
        <w:rPr>
          <w:rStyle w:val="27"/>
          <w:vertAlign w:val="superscript"/>
        </w:rPr>
        <w:t>2</w:t>
      </w:r>
      <w:r>
        <w:rPr>
          <w:rStyle w:val="27"/>
        </w:rPr>
        <w:t xml:space="preserve"> ребенка в возрасте </w:t>
      </w:r>
      <w:r>
        <w:rPr>
          <w:rStyle w:val="2pt"/>
        </w:rPr>
        <w:t>0-14</w:t>
      </w:r>
      <w:r>
        <w:rPr>
          <w:rStyle w:val="27"/>
        </w:rPr>
        <w:t xml:space="preserve"> лет (в 2014 г. - 3003 ребен</w:t>
      </w:r>
      <w:r>
        <w:rPr>
          <w:rStyle w:val="27"/>
        </w:rPr>
        <w:softHyphen/>
        <w:t xml:space="preserve">ка), в возрасте </w:t>
      </w:r>
      <w:r>
        <w:rPr>
          <w:rStyle w:val="2pt"/>
        </w:rPr>
        <w:t>0-17</w:t>
      </w:r>
      <w:r>
        <w:rPr>
          <w:rStyle w:val="27"/>
        </w:rPr>
        <w:t xml:space="preserve"> лет </w:t>
      </w:r>
      <w:r>
        <w:rPr>
          <w:rStyle w:val="36"/>
        </w:rPr>
        <w:t xml:space="preserve">- </w:t>
      </w:r>
      <w:r>
        <w:rPr>
          <w:rStyle w:val="27"/>
        </w:rPr>
        <w:t xml:space="preserve">3624 (в 2014 г. - 3535), число впервые выявленных опухолей у детей в возрасте </w:t>
      </w:r>
      <w:r>
        <w:rPr>
          <w:rStyle w:val="2pt"/>
        </w:rPr>
        <w:t>0-14</w:t>
      </w:r>
      <w:r>
        <w:rPr>
          <w:rStyle w:val="27"/>
        </w:rPr>
        <w:t xml:space="preserve"> лет составило 3123, в возрасте </w:t>
      </w:r>
      <w:r>
        <w:rPr>
          <w:rStyle w:val="2pt"/>
        </w:rPr>
        <w:t>0-17</w:t>
      </w:r>
      <w:r>
        <w:rPr>
          <w:rStyle w:val="27"/>
        </w:rPr>
        <w:t xml:space="preserve"> лет </w:t>
      </w:r>
      <w:r>
        <w:rPr>
          <w:rStyle w:val="36"/>
        </w:rPr>
        <w:t xml:space="preserve">- </w:t>
      </w:r>
      <w:r>
        <w:rPr>
          <w:rStyle w:val="27"/>
        </w:rPr>
        <w:t>3644.</w:t>
      </w:r>
      <w:r>
        <w:rPr>
          <w:rStyle w:val="27"/>
        </w:rPr>
        <w:t xml:space="preserve"> Под наблюдением в онколо</w:t>
      </w:r>
      <w:r>
        <w:rPr>
          <w:rStyle w:val="27"/>
        </w:rPr>
        <w:softHyphen/>
        <w:t xml:space="preserve">гических учреждениях в 2015 г. находились 17515 пациентов в возрасте </w:t>
      </w:r>
      <w:r>
        <w:rPr>
          <w:rStyle w:val="2pt"/>
        </w:rPr>
        <w:t>0-14</w:t>
      </w:r>
      <w:r>
        <w:rPr>
          <w:rStyle w:val="27"/>
        </w:rPr>
        <w:t xml:space="preserve"> лет (в 2014 г. </w:t>
      </w:r>
      <w:r>
        <w:rPr>
          <w:rStyle w:val="36"/>
        </w:rPr>
        <w:t xml:space="preserve">- </w:t>
      </w:r>
      <w:r>
        <w:rPr>
          <w:rStyle w:val="27"/>
        </w:rPr>
        <w:t xml:space="preserve">16540), в возрасте </w:t>
      </w:r>
      <w:r>
        <w:rPr>
          <w:rStyle w:val="2pt"/>
        </w:rPr>
        <w:t>0-17</w:t>
      </w:r>
      <w:r>
        <w:rPr>
          <w:rStyle w:val="27"/>
        </w:rPr>
        <w:t xml:space="preserve"> лет </w:t>
      </w:r>
      <w:r>
        <w:rPr>
          <w:rStyle w:val="36"/>
        </w:rPr>
        <w:t xml:space="preserve">- </w:t>
      </w:r>
      <w:r>
        <w:rPr>
          <w:rStyle w:val="27"/>
        </w:rPr>
        <w:t>22484 (в 2014 г. - 21217).</w:t>
      </w:r>
    </w:p>
    <w:p w:rsidR="00DC282F" w:rsidRDefault="00EC6A01">
      <w:pPr>
        <w:pStyle w:val="7"/>
        <w:framePr w:w="5986" w:h="7553" w:hRule="exact" w:wrap="around" w:vAnchor="page" w:hAnchor="page" w:x="12592" w:y="4601"/>
        <w:shd w:val="clear" w:color="auto" w:fill="auto"/>
        <w:spacing w:before="0"/>
        <w:ind w:left="40" w:right="40" w:firstLine="0"/>
        <w:jc w:val="both"/>
      </w:pPr>
      <w:r>
        <w:rPr>
          <w:rStyle w:val="27"/>
        </w:rPr>
        <w:t xml:space="preserve">Доля ЗНО с морфологически подтвержденным диагнозом в 2015 г. у детей в возрасте </w:t>
      </w:r>
      <w:r>
        <w:rPr>
          <w:rStyle w:val="2pt"/>
        </w:rPr>
        <w:t>0-14</w:t>
      </w:r>
      <w:r>
        <w:rPr>
          <w:rStyle w:val="27"/>
        </w:rPr>
        <w:t xml:space="preserve"> лет составила 92,6% (в 2014 г. - 89,6%), у детей в возрасте </w:t>
      </w:r>
      <w:r>
        <w:rPr>
          <w:rStyle w:val="2pt"/>
        </w:rPr>
        <w:t>0-17</w:t>
      </w:r>
      <w:r>
        <w:rPr>
          <w:rStyle w:val="27"/>
        </w:rPr>
        <w:t xml:space="preserve"> лет </w:t>
      </w:r>
      <w:r>
        <w:rPr>
          <w:rStyle w:val="36"/>
        </w:rPr>
        <w:t xml:space="preserve">- </w:t>
      </w:r>
      <w:r>
        <w:rPr>
          <w:rStyle w:val="27"/>
        </w:rPr>
        <w:t>93% (в 2014 г. - 91,4%).</w:t>
      </w:r>
    </w:p>
    <w:p w:rsidR="00DC282F" w:rsidRDefault="00EC6A01">
      <w:pPr>
        <w:pStyle w:val="7"/>
        <w:framePr w:w="5986" w:h="7553" w:hRule="exact" w:wrap="around" w:vAnchor="page" w:hAnchor="page" w:x="12592" w:y="4601"/>
        <w:shd w:val="clear" w:color="auto" w:fill="auto"/>
        <w:spacing w:before="0" w:after="244"/>
        <w:ind w:left="40" w:right="40" w:firstLine="0"/>
        <w:jc w:val="both"/>
      </w:pPr>
      <w:r>
        <w:rPr>
          <w:rStyle w:val="27"/>
        </w:rPr>
        <w:t xml:space="preserve">Показатели распределения пациентов в возрасте </w:t>
      </w:r>
      <w:r>
        <w:rPr>
          <w:rStyle w:val="2pt0"/>
        </w:rPr>
        <w:t>0-14</w:t>
      </w:r>
      <w:r>
        <w:rPr>
          <w:rStyle w:val="27"/>
        </w:rPr>
        <w:t xml:space="preserve"> лет по ста</w:t>
      </w:r>
      <w:r>
        <w:rPr>
          <w:rStyle w:val="27"/>
        </w:rPr>
        <w:softHyphen/>
        <w:t xml:space="preserve">диям опухолевого процесса составили: I ст. </w:t>
      </w:r>
      <w:r>
        <w:rPr>
          <w:rStyle w:val="36"/>
        </w:rPr>
        <w:t xml:space="preserve">- </w:t>
      </w:r>
      <w:r>
        <w:rPr>
          <w:rStyle w:val="27"/>
        </w:rPr>
        <w:t xml:space="preserve">7,1% (2014 г. </w:t>
      </w:r>
      <w:r>
        <w:rPr>
          <w:rStyle w:val="36"/>
        </w:rPr>
        <w:t xml:space="preserve">- </w:t>
      </w:r>
      <w:r>
        <w:rPr>
          <w:rStyle w:val="27"/>
        </w:rPr>
        <w:t xml:space="preserve">7,7%), II ст. </w:t>
      </w:r>
      <w:r>
        <w:rPr>
          <w:rStyle w:val="36"/>
        </w:rPr>
        <w:t xml:space="preserve">- </w:t>
      </w:r>
      <w:r>
        <w:rPr>
          <w:rStyle w:val="27"/>
        </w:rPr>
        <w:t xml:space="preserve">14% (2014 г. </w:t>
      </w:r>
      <w:r>
        <w:rPr>
          <w:rStyle w:val="36"/>
        </w:rPr>
        <w:t xml:space="preserve">- </w:t>
      </w:r>
      <w:r>
        <w:rPr>
          <w:rStyle w:val="27"/>
        </w:rPr>
        <w:t>1</w:t>
      </w:r>
      <w:r>
        <w:rPr>
          <w:rStyle w:val="27"/>
        </w:rPr>
        <w:t xml:space="preserve">5,2%), III ст.- 8,9% (2014 г. </w:t>
      </w:r>
      <w:r>
        <w:rPr>
          <w:rStyle w:val="36"/>
        </w:rPr>
        <w:t xml:space="preserve">- </w:t>
      </w:r>
      <w:r>
        <w:rPr>
          <w:rStyle w:val="27"/>
        </w:rPr>
        <w:t xml:space="preserve">10,4%), IV ст. </w:t>
      </w:r>
      <w:r>
        <w:rPr>
          <w:rStyle w:val="36"/>
        </w:rPr>
        <w:t xml:space="preserve">- </w:t>
      </w:r>
      <w:r>
        <w:rPr>
          <w:rStyle w:val="27"/>
        </w:rPr>
        <w:t xml:space="preserve">8,6%, как и в 2014 г. (для возрастной группы </w:t>
      </w:r>
      <w:r>
        <w:rPr>
          <w:rStyle w:val="2pt"/>
        </w:rPr>
        <w:t>0-17</w:t>
      </w:r>
      <w:r>
        <w:rPr>
          <w:rStyle w:val="27"/>
        </w:rPr>
        <w:t xml:space="preserve"> лет </w:t>
      </w:r>
      <w:r>
        <w:rPr>
          <w:rStyle w:val="36"/>
        </w:rPr>
        <w:t xml:space="preserve">- </w:t>
      </w:r>
      <w:r>
        <w:rPr>
          <w:rStyle w:val="27"/>
        </w:rPr>
        <w:t>8% (8,8%) 15,4% (15,7%), 9,2% (10,9%), 9,1% (9,1%), соответственно).</w:t>
      </w:r>
    </w:p>
    <w:p w:rsidR="00DC282F" w:rsidRDefault="00EC6A01">
      <w:pPr>
        <w:pStyle w:val="7"/>
        <w:framePr w:w="5986" w:h="7553" w:hRule="exact" w:wrap="around" w:vAnchor="page" w:hAnchor="page" w:x="12592" w:y="4601"/>
        <w:shd w:val="clear" w:color="auto" w:fill="auto"/>
        <w:spacing w:before="0" w:after="244" w:line="254" w:lineRule="exact"/>
        <w:ind w:left="40" w:right="40" w:firstLine="0"/>
        <w:jc w:val="both"/>
      </w:pPr>
      <w:r>
        <w:rPr>
          <w:rStyle w:val="27"/>
        </w:rPr>
        <w:t>Высокий удельный вес больных с не установленной стадией заболевания, составивший в</w:t>
      </w:r>
      <w:r>
        <w:rPr>
          <w:rStyle w:val="27"/>
        </w:rPr>
        <w:t xml:space="preserve"> 2015 г. для детей </w:t>
      </w:r>
      <w:r>
        <w:rPr>
          <w:rStyle w:val="2pt"/>
        </w:rPr>
        <w:t>0-14</w:t>
      </w:r>
      <w:r>
        <w:rPr>
          <w:rStyle w:val="27"/>
        </w:rPr>
        <w:t xml:space="preserve"> лет 61,4% (0 </w:t>
      </w:r>
      <w:r>
        <w:rPr>
          <w:rStyle w:val="36"/>
        </w:rPr>
        <w:t xml:space="preserve">- </w:t>
      </w:r>
      <w:r>
        <w:rPr>
          <w:rStyle w:val="27"/>
        </w:rPr>
        <w:t>17 лет - 58,3%), обусловлен тем, что около половины ЗНО у детей составляют гемобластозы.</w:t>
      </w:r>
    </w:p>
    <w:p w:rsidR="00DC282F" w:rsidRDefault="00EC6A01">
      <w:pPr>
        <w:pStyle w:val="7"/>
        <w:framePr w:w="5986" w:h="7553" w:hRule="exact" w:wrap="around" w:vAnchor="page" w:hAnchor="page" w:x="12592" w:y="4601"/>
        <w:shd w:val="clear" w:color="auto" w:fill="auto"/>
        <w:spacing w:before="0" w:after="0" w:line="250" w:lineRule="exact"/>
        <w:ind w:left="40" w:right="40" w:firstLine="0"/>
        <w:jc w:val="both"/>
      </w:pPr>
      <w:r>
        <w:rPr>
          <w:rStyle w:val="27"/>
        </w:rPr>
        <w:t xml:space="preserve">Доля детей с ЗНО, выявленными активно, для возрастной группы </w:t>
      </w:r>
      <w:r>
        <w:rPr>
          <w:rStyle w:val="2pt"/>
        </w:rPr>
        <w:t>0-14</w:t>
      </w:r>
      <w:r>
        <w:rPr>
          <w:rStyle w:val="27"/>
        </w:rPr>
        <w:t xml:space="preserve"> лет составила лишь 4,9%, для возрастной груп</w:t>
      </w:r>
      <w:r>
        <w:rPr>
          <w:rStyle w:val="27"/>
        </w:rPr>
        <w:softHyphen/>
        <w:t xml:space="preserve">пы </w:t>
      </w:r>
      <w:r>
        <w:rPr>
          <w:rStyle w:val="2pt"/>
        </w:rPr>
        <w:t>0-17</w:t>
      </w:r>
      <w:r>
        <w:rPr>
          <w:rStyle w:val="27"/>
        </w:rPr>
        <w:t xml:space="preserve"> лет - 5,1</w:t>
      </w:r>
      <w:r>
        <w:rPr>
          <w:rStyle w:val="27"/>
        </w:rPr>
        <w:t>%.</w:t>
      </w:r>
    </w:p>
    <w:p w:rsidR="00DC282F" w:rsidRDefault="00EC6A01">
      <w:pPr>
        <w:pStyle w:val="ab"/>
        <w:framePr w:w="5966" w:h="206" w:hRule="exact" w:wrap="around" w:vAnchor="page" w:hAnchor="page" w:x="12559" w:y="12373"/>
        <w:shd w:val="clear" w:color="auto" w:fill="auto"/>
        <w:spacing w:line="130" w:lineRule="exact"/>
        <w:ind w:left="20"/>
      </w:pPr>
      <w:r>
        <w:rPr>
          <w:rStyle w:val="ac"/>
          <w:vertAlign w:val="superscript"/>
        </w:rPr>
        <w:t>1</w:t>
      </w:r>
      <w:r>
        <w:rPr>
          <w:rStyle w:val="ac"/>
        </w:rPr>
        <w:t xml:space="preserve"> Здесь и далее - детского населения в возрасте 0-17 лет</w:t>
      </w:r>
    </w:p>
    <w:p w:rsidR="00DC282F" w:rsidRDefault="00EC6A01">
      <w:pPr>
        <w:pStyle w:val="ab"/>
        <w:framePr w:w="5966" w:h="504" w:hRule="exact" w:wrap="around" w:vAnchor="page" w:hAnchor="page" w:x="12559" w:y="12680"/>
        <w:shd w:val="clear" w:color="auto" w:fill="auto"/>
        <w:spacing w:line="149" w:lineRule="exact"/>
        <w:jc w:val="both"/>
      </w:pPr>
      <w:r>
        <w:rPr>
          <w:rStyle w:val="ac"/>
        </w:rPr>
        <w:t>- Здесь и далее - данные Отдела медицинской статистики Департамента мониторинга, анализа и стратегического развития здравоохранения Министерства здравоохранения Российской Федерации</w:t>
      </w:r>
    </w:p>
    <w:p w:rsidR="00DC282F" w:rsidRDefault="00EC6A01">
      <w:pPr>
        <w:pStyle w:val="a8"/>
        <w:framePr w:wrap="around" w:vAnchor="page" w:hAnchor="page" w:x="18928" w:y="13777"/>
        <w:shd w:val="clear" w:color="auto" w:fill="auto"/>
        <w:spacing w:line="170" w:lineRule="exact"/>
        <w:ind w:left="20"/>
      </w:pPr>
      <w:r>
        <w:rPr>
          <w:rStyle w:val="a9"/>
        </w:rPr>
        <w:t>9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952" w:h="5511" w:hRule="exact" w:wrap="around" w:vAnchor="page" w:hAnchor="page" w:x="1242" w:y="755"/>
        <w:shd w:val="clear" w:color="auto" w:fill="auto"/>
        <w:spacing w:before="0" w:after="180"/>
        <w:ind w:left="20" w:right="40" w:firstLine="0"/>
        <w:jc w:val="both"/>
      </w:pPr>
      <w:r>
        <w:rPr>
          <w:rStyle w:val="42"/>
        </w:rPr>
        <w:lastRenderedPageBreak/>
        <w:t>В структуре ЗНО у детей первое место занимают гемобластозы, далее - опухоли головного и спинного мозга, нейробластома, опухоли костей и мягких тканей, почек, глаза, печени (диагр.). Из этого следует, что большинство солидных опухоле</w:t>
      </w:r>
      <w:r>
        <w:rPr>
          <w:rStyle w:val="42"/>
        </w:rPr>
        <w:t>й специ</w:t>
      </w:r>
      <w:r>
        <w:rPr>
          <w:rStyle w:val="42"/>
        </w:rPr>
        <w:softHyphen/>
        <w:t>фичны именно для детского возраста, тогда как среди взрослых встречаются в редчайших случаях.</w:t>
      </w:r>
    </w:p>
    <w:p w:rsidR="00DC282F" w:rsidRDefault="00EC6A01">
      <w:pPr>
        <w:pStyle w:val="7"/>
        <w:framePr w:w="5952" w:h="5511" w:hRule="exact" w:wrap="around" w:vAnchor="page" w:hAnchor="page" w:x="1242" w:y="755"/>
        <w:shd w:val="clear" w:color="auto" w:fill="auto"/>
        <w:spacing w:before="0" w:after="180"/>
        <w:ind w:left="20" w:right="40" w:firstLine="0"/>
        <w:jc w:val="both"/>
      </w:pPr>
      <w:r>
        <w:rPr>
          <w:rStyle w:val="42"/>
        </w:rPr>
        <w:t>Трудности диагностики ЗНО у детей объясняются не только редкостью данных патологий, но и особенностями их клиниче</w:t>
      </w:r>
      <w:r>
        <w:rPr>
          <w:rStyle w:val="42"/>
        </w:rPr>
        <w:softHyphen/>
        <w:t>ского течения: преобладание опухолей «ск</w:t>
      </w:r>
      <w:r>
        <w:rPr>
          <w:rStyle w:val="42"/>
        </w:rPr>
        <w:t>рытых локализаций», множество «заболеваний-масок», под которыми скрываются проявления злокачественных опухолей, преобладание в клини</w:t>
      </w:r>
      <w:r>
        <w:rPr>
          <w:rStyle w:val="42"/>
        </w:rPr>
        <w:softHyphen/>
        <w:t>ческой картине общих симптомов над местными признаками. Возраст пациентов определяет понятные сложности при выяс</w:t>
      </w:r>
      <w:r>
        <w:rPr>
          <w:rStyle w:val="42"/>
        </w:rPr>
        <w:softHyphen/>
        <w:t>нении жало</w:t>
      </w:r>
      <w:r>
        <w:rPr>
          <w:rStyle w:val="42"/>
        </w:rPr>
        <w:t>б и анамнеза болезни.</w:t>
      </w:r>
    </w:p>
    <w:p w:rsidR="00DC282F" w:rsidRDefault="00EC6A01">
      <w:pPr>
        <w:pStyle w:val="7"/>
        <w:framePr w:w="5952" w:h="5511" w:hRule="exact" w:wrap="around" w:vAnchor="page" w:hAnchor="page" w:x="1242" w:y="755"/>
        <w:shd w:val="clear" w:color="auto" w:fill="auto"/>
        <w:spacing w:before="0" w:after="0"/>
        <w:ind w:left="20" w:right="40" w:firstLine="0"/>
        <w:jc w:val="both"/>
      </w:pPr>
      <w:r>
        <w:rPr>
          <w:rStyle w:val="42"/>
        </w:rPr>
        <w:t>Учитывая изложенное, педиатры должны обладать достаточ</w:t>
      </w:r>
      <w:r>
        <w:rPr>
          <w:rStyle w:val="42"/>
        </w:rPr>
        <w:softHyphen/>
        <w:t>ным объемом знаний об особенностях течения злокачествен</w:t>
      </w:r>
      <w:r>
        <w:rPr>
          <w:rStyle w:val="42"/>
        </w:rPr>
        <w:softHyphen/>
        <w:t xml:space="preserve">ных опухолей в детском возрасте. Данное методическое пособие направлено на повышение онкологической настороженности врачей </w:t>
      </w:r>
      <w:r>
        <w:rPr>
          <w:rStyle w:val="42"/>
        </w:rPr>
        <w:t>первичного звена.</w:t>
      </w:r>
    </w:p>
    <w:p w:rsidR="00DC282F" w:rsidRDefault="00EC6A01">
      <w:pPr>
        <w:pStyle w:val="111"/>
        <w:framePr w:w="5952" w:h="528" w:hRule="exact" w:wrap="around" w:vAnchor="page" w:hAnchor="page" w:x="1242" w:y="6520"/>
        <w:shd w:val="clear" w:color="auto" w:fill="auto"/>
        <w:spacing w:before="0" w:after="53" w:line="170" w:lineRule="exact"/>
        <w:ind w:right="40"/>
        <w:jc w:val="right"/>
      </w:pPr>
      <w:r>
        <w:rPr>
          <w:rStyle w:val="112"/>
          <w:b/>
          <w:bCs/>
          <w:i/>
          <w:iCs/>
        </w:rPr>
        <w:t>Диаграмма.</w:t>
      </w:r>
    </w:p>
    <w:p w:rsidR="00DC282F" w:rsidRDefault="00EC6A01">
      <w:pPr>
        <w:pStyle w:val="121"/>
        <w:framePr w:w="5952" w:h="528" w:hRule="exact" w:wrap="around" w:vAnchor="page" w:hAnchor="page" w:x="1242" w:y="6520"/>
        <w:shd w:val="clear" w:color="auto" w:fill="auto"/>
        <w:spacing w:before="0" w:after="0" w:line="170" w:lineRule="exact"/>
        <w:ind w:right="40"/>
      </w:pPr>
      <w:r>
        <w:rPr>
          <w:rStyle w:val="122"/>
          <w:i/>
          <w:iCs/>
        </w:rPr>
        <w:t>Структура злокачественных новообразований у детей (%)</w:t>
      </w:r>
    </w:p>
    <w:p w:rsidR="00DC282F" w:rsidRDefault="006B2B4A">
      <w:pPr>
        <w:framePr w:wrap="none" w:vAnchor="page" w:hAnchor="page" w:x="1257" w:y="71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71900" cy="2409825"/>
            <wp:effectExtent l="0" t="0" r="0" b="9525"/>
            <wp:docPr id="1" name="Рисунок 1" descr="C:\Users\MASKEV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KEV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2F" w:rsidRDefault="00EC6A01">
      <w:pPr>
        <w:pStyle w:val="2d"/>
        <w:framePr w:wrap="around" w:vAnchor="page" w:hAnchor="page" w:x="5793" w:y="11000"/>
        <w:shd w:val="clear" w:color="auto" w:fill="auto"/>
        <w:spacing w:line="160" w:lineRule="exact"/>
      </w:pPr>
      <w:r>
        <w:rPr>
          <w:rStyle w:val="2e"/>
          <w:b/>
          <w:bCs/>
        </w:rPr>
        <w:t>Прочие опухоли</w:t>
      </w:r>
    </w:p>
    <w:p w:rsidR="00DC282F" w:rsidRDefault="00EC6A01">
      <w:pPr>
        <w:pStyle w:val="46"/>
        <w:framePr w:wrap="around" w:vAnchor="page" w:hAnchor="page" w:x="9225" w:y="808"/>
        <w:shd w:val="clear" w:color="auto" w:fill="auto"/>
        <w:spacing w:line="220" w:lineRule="exact"/>
        <w:ind w:left="400"/>
      </w:pPr>
      <w:bookmarkStart w:id="11" w:name="bookmark10"/>
      <w:r>
        <w:rPr>
          <w:rStyle w:val="47"/>
        </w:rPr>
        <w:t xml:space="preserve">ПЕРВИЧНЫЙ ОПУХОЛЕВЫЙ </w:t>
      </w:r>
      <w:r>
        <w:rPr>
          <w:rStyle w:val="47"/>
        </w:rPr>
        <w:t>СИМПТОМОКОМПЛЕКС</w:t>
      </w:r>
      <w:bookmarkEnd w:id="11"/>
    </w:p>
    <w:p w:rsidR="00DC282F" w:rsidRDefault="00EC6A01">
      <w:pPr>
        <w:pStyle w:val="7"/>
        <w:framePr w:w="5938" w:h="8882" w:hRule="exact" w:wrap="around" w:vAnchor="page" w:hAnchor="page" w:x="9225" w:y="1776"/>
        <w:shd w:val="clear" w:color="auto" w:fill="auto"/>
        <w:spacing w:before="0" w:after="236" w:line="254" w:lineRule="exact"/>
        <w:ind w:left="20" w:right="20" w:firstLine="0"/>
        <w:jc w:val="both"/>
      </w:pPr>
      <w:r>
        <w:rPr>
          <w:rStyle w:val="27"/>
        </w:rPr>
        <w:t>Общие признаки ЗНО в ряде случаев появляются раньше мест</w:t>
      </w:r>
      <w:r>
        <w:rPr>
          <w:rStyle w:val="27"/>
        </w:rPr>
        <w:softHyphen/>
        <w:t>ных, они объединяются терминами «первичный опухолевый симптомокомплекс» (ПОС) или «паранеопластический син</w:t>
      </w:r>
      <w:r>
        <w:rPr>
          <w:rStyle w:val="27"/>
        </w:rPr>
        <w:softHyphen/>
        <w:t>дром» и хотя не являются специфическими, должны насто</w:t>
      </w:r>
      <w:r>
        <w:rPr>
          <w:rStyle w:val="27"/>
        </w:rPr>
        <w:softHyphen/>
        <w:t>раживать врача в отно</w:t>
      </w:r>
      <w:r>
        <w:rPr>
          <w:rStyle w:val="27"/>
        </w:rPr>
        <w:t>шении онкологического заболевания и побуждать его к углубленному обследованию пациента для ис</w:t>
      </w:r>
      <w:r>
        <w:rPr>
          <w:rStyle w:val="27"/>
        </w:rPr>
        <w:softHyphen/>
        <w:t>ключения или подтверждения ЗНО.</w:t>
      </w:r>
    </w:p>
    <w:p w:rsidR="00DC282F" w:rsidRDefault="00EC6A01">
      <w:pPr>
        <w:pStyle w:val="7"/>
        <w:framePr w:w="5938" w:h="8882" w:hRule="exact" w:wrap="around" w:vAnchor="page" w:hAnchor="page" w:x="9225" w:y="1776"/>
        <w:shd w:val="clear" w:color="auto" w:fill="auto"/>
        <w:spacing w:before="0"/>
        <w:ind w:left="20" w:right="20" w:firstLine="0"/>
        <w:jc w:val="both"/>
      </w:pPr>
      <w:r>
        <w:rPr>
          <w:rStyle w:val="27"/>
        </w:rPr>
        <w:t>ПОС представляет собой разнообразные патологические про</w:t>
      </w:r>
      <w:r>
        <w:rPr>
          <w:rStyle w:val="27"/>
        </w:rPr>
        <w:softHyphen/>
        <w:t>явления, обусловленные опосредованным влиянием опухоле</w:t>
      </w:r>
      <w:r>
        <w:rPr>
          <w:rStyle w:val="27"/>
        </w:rPr>
        <w:softHyphen/>
        <w:t>вого процесса на ме</w:t>
      </w:r>
      <w:r>
        <w:rPr>
          <w:rStyle w:val="27"/>
        </w:rPr>
        <w:t>таболизм, иммунитет и функциональную активность регуляторных систем организма.</w:t>
      </w:r>
    </w:p>
    <w:p w:rsidR="00DC282F" w:rsidRDefault="00EC6A01">
      <w:pPr>
        <w:pStyle w:val="7"/>
        <w:framePr w:w="5938" w:h="8882" w:hRule="exact" w:wrap="around" w:vAnchor="page" w:hAnchor="page" w:x="9225" w:y="1776"/>
        <w:shd w:val="clear" w:color="auto" w:fill="auto"/>
        <w:spacing w:before="0"/>
        <w:ind w:left="20" w:right="20" w:firstLine="0"/>
        <w:jc w:val="both"/>
      </w:pPr>
      <w:r>
        <w:rPr>
          <w:rStyle w:val="27"/>
        </w:rPr>
        <w:t>ПОС наиболее часто включает гиподинамию, отсутствие ап</w:t>
      </w:r>
      <w:r>
        <w:rPr>
          <w:rStyle w:val="27"/>
        </w:rPr>
        <w:softHyphen/>
        <w:t>петита, похудание, вялость, слабость, быструю утомляемость, капризность, анемию, субфебрилитет, дерматиты.</w:t>
      </w:r>
    </w:p>
    <w:p w:rsidR="00DC282F" w:rsidRDefault="00EC6A01">
      <w:pPr>
        <w:pStyle w:val="7"/>
        <w:framePr w:w="5938" w:h="8882" w:hRule="exact" w:wrap="around" w:vAnchor="page" w:hAnchor="page" w:x="9225" w:y="1776"/>
        <w:shd w:val="clear" w:color="auto" w:fill="auto"/>
        <w:spacing w:before="0" w:after="244"/>
        <w:ind w:left="20" w:right="20" w:firstLine="0"/>
        <w:jc w:val="both"/>
      </w:pPr>
      <w:r>
        <w:rPr>
          <w:rStyle w:val="27"/>
        </w:rPr>
        <w:t xml:space="preserve">Данные </w:t>
      </w:r>
      <w:r>
        <w:rPr>
          <w:rStyle w:val="27"/>
        </w:rPr>
        <w:t>проявления обусловлены неспецифическими реакция</w:t>
      </w:r>
      <w:r>
        <w:rPr>
          <w:rStyle w:val="27"/>
        </w:rPr>
        <w:softHyphen/>
        <w:t>ми со стороны органов и систем или эктопической продукцией опухолью биологически активных веществ (гормоны, протеи</w:t>
      </w:r>
      <w:r>
        <w:rPr>
          <w:rStyle w:val="27"/>
        </w:rPr>
        <w:softHyphen/>
        <w:t>ны, факторы роста, цитокины, антитела), что вызывает пато</w:t>
      </w:r>
      <w:r>
        <w:rPr>
          <w:rStyle w:val="27"/>
        </w:rPr>
        <w:softHyphen/>
        <w:t>логическое повышение активности кле</w:t>
      </w:r>
      <w:r>
        <w:rPr>
          <w:rStyle w:val="27"/>
        </w:rPr>
        <w:t>ток и формирует те или иные проявления, например, синдром Кушинга, лихорадку, эритроцитоз.</w:t>
      </w:r>
    </w:p>
    <w:p w:rsidR="00DC282F" w:rsidRDefault="00EC6A01">
      <w:pPr>
        <w:pStyle w:val="7"/>
        <w:framePr w:w="5938" w:h="8882" w:hRule="exact" w:wrap="around" w:vAnchor="page" w:hAnchor="page" w:x="9225" w:y="1776"/>
        <w:shd w:val="clear" w:color="auto" w:fill="auto"/>
        <w:spacing w:before="0" w:after="236" w:line="254" w:lineRule="exact"/>
        <w:ind w:left="20" w:right="20" w:firstLine="0"/>
        <w:jc w:val="both"/>
      </w:pPr>
      <w:r>
        <w:rPr>
          <w:rStyle w:val="27"/>
        </w:rPr>
        <w:t>В патогенезе развития ПОС имеют значение реакции иммун</w:t>
      </w:r>
      <w:r>
        <w:rPr>
          <w:rStyle w:val="27"/>
        </w:rPr>
        <w:softHyphen/>
        <w:t xml:space="preserve">ной системы в ответ на наличие опухолевого, иммунологически чужеродного антигена. Это лежит в основе развития </w:t>
      </w:r>
      <w:r>
        <w:rPr>
          <w:rStyle w:val="27"/>
        </w:rPr>
        <w:t>клиниче</w:t>
      </w:r>
      <w:r>
        <w:rPr>
          <w:rStyle w:val="27"/>
        </w:rPr>
        <w:softHyphen/>
        <w:t>ской симптоматики дерматомиозита, ревматоидного артрита, аутоиммунной гемолитической анемии и других системных проявлений.</w:t>
      </w:r>
    </w:p>
    <w:p w:rsidR="00DC282F" w:rsidRDefault="00EC6A01">
      <w:pPr>
        <w:pStyle w:val="7"/>
        <w:framePr w:w="5938" w:h="8882" w:hRule="exact" w:wrap="around" w:vAnchor="page" w:hAnchor="page" w:x="9225" w:y="1776"/>
        <w:shd w:val="clear" w:color="auto" w:fill="auto"/>
        <w:spacing w:before="0" w:after="0"/>
        <w:ind w:left="20" w:right="20" w:firstLine="0"/>
        <w:jc w:val="both"/>
      </w:pPr>
      <w:r>
        <w:rPr>
          <w:rStyle w:val="27"/>
        </w:rPr>
        <w:t>В некоторых случаях ПОС предшествует местным симптомам опухоли, в других - проявляется одновременно с ними, ино</w:t>
      </w:r>
      <w:r>
        <w:rPr>
          <w:rStyle w:val="27"/>
        </w:rPr>
        <w:softHyphen/>
      </w:r>
    </w:p>
    <w:p w:rsidR="00DC282F" w:rsidRDefault="00EC6A01">
      <w:pPr>
        <w:pStyle w:val="a8"/>
        <w:framePr w:wrap="around" w:vAnchor="page" w:hAnchor="page" w:x="15498" w:y="11184"/>
        <w:shd w:val="clear" w:color="auto" w:fill="auto"/>
        <w:spacing w:line="170" w:lineRule="exact"/>
        <w:ind w:left="20"/>
      </w:pPr>
      <w:r>
        <w:rPr>
          <w:rStyle w:val="a9"/>
        </w:rPr>
        <w:t>11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928" w:h="9668" w:hRule="exact" w:wrap="around" w:vAnchor="page" w:hAnchor="page" w:x="1254" w:y="827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lastRenderedPageBreak/>
        <w:t>гда присоединятся после верификации опухолевого процесса. Наибольшие трудности возникают в случаях, когда проявле</w:t>
      </w:r>
      <w:r>
        <w:rPr>
          <w:rStyle w:val="42"/>
        </w:rPr>
        <w:softHyphen/>
        <w:t>ния ПОС трактуются как самостоятельные заболевания или синдромы, что приводит к назначению неоправданного лече</w:t>
      </w:r>
      <w:r>
        <w:rPr>
          <w:rStyle w:val="42"/>
        </w:rPr>
        <w:softHyphen/>
        <w:t>ния и в</w:t>
      </w:r>
      <w:r>
        <w:rPr>
          <w:rStyle w:val="42"/>
        </w:rPr>
        <w:t>ыявлению ЗНО на поздних стадиях.</w:t>
      </w:r>
    </w:p>
    <w:p w:rsidR="00DC282F" w:rsidRDefault="00EC6A01">
      <w:pPr>
        <w:pStyle w:val="7"/>
        <w:framePr w:w="5928" w:h="9668" w:hRule="exact" w:wrap="around" w:vAnchor="page" w:hAnchor="page" w:x="1254" w:y="827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ПОС при верификации ЗНО отмечается у 15% пациентов, у 50% его проявления развиваются во время лечения, 35% - на позд</w:t>
      </w:r>
      <w:r>
        <w:rPr>
          <w:rStyle w:val="42"/>
        </w:rPr>
        <w:softHyphen/>
        <w:t>них стадиях заболевания. Регрессия проявлений ПОС коррели</w:t>
      </w:r>
      <w:r>
        <w:rPr>
          <w:rStyle w:val="42"/>
        </w:rPr>
        <w:softHyphen/>
        <w:t>рует с ответом опухоли на проводимую терапию.</w:t>
      </w:r>
    </w:p>
    <w:p w:rsidR="00DC282F" w:rsidRDefault="00EC6A01">
      <w:pPr>
        <w:pStyle w:val="7"/>
        <w:framePr w:w="5928" w:h="9668" w:hRule="exact" w:wrap="around" w:vAnchor="page" w:hAnchor="page" w:x="1254" w:y="827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При ЗНО у детей ПОС может развиваться при всех нозологиче</w:t>
      </w:r>
      <w:r>
        <w:rPr>
          <w:rStyle w:val="42"/>
        </w:rPr>
        <w:softHyphen/>
        <w:t>ских вариантах, наиболее часто - при нейробластоме и нефро- бластоме, а также при злокачественных заболеваниях крови.</w:t>
      </w:r>
    </w:p>
    <w:p w:rsidR="00DC282F" w:rsidRDefault="00EC6A01">
      <w:pPr>
        <w:pStyle w:val="7"/>
        <w:framePr w:w="5928" w:h="9668" w:hRule="exact" w:wrap="around" w:vAnchor="page" w:hAnchor="page" w:x="1254" w:y="827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Анорексия и кахексия обусловлены усиленной продукцией опу</w:t>
      </w:r>
      <w:r>
        <w:rPr>
          <w:rStyle w:val="42"/>
        </w:rPr>
        <w:softHyphen/>
        <w:t>холью различных фактор</w:t>
      </w:r>
      <w:r>
        <w:rPr>
          <w:rStyle w:val="42"/>
        </w:rPr>
        <w:t>ов (фактор некроза опухоли, ИЛ-6, ИЛ-1 и т.д.), преобладающих над продукцией факторов, ингиби</w:t>
      </w:r>
      <w:r>
        <w:rPr>
          <w:rStyle w:val="42"/>
        </w:rPr>
        <w:softHyphen/>
        <w:t>рующих кахексию (ИЛ-4, ИЛ-10, ИЛ-13).</w:t>
      </w:r>
    </w:p>
    <w:p w:rsidR="00DC282F" w:rsidRDefault="00EC6A01">
      <w:pPr>
        <w:pStyle w:val="7"/>
        <w:framePr w:w="5928" w:h="9668" w:hRule="exact" w:wrap="around" w:vAnchor="page" w:hAnchor="page" w:x="1254" w:y="827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Дерматиты разнообразны и включают преходящие эритемы, обусловленные секрецией вазоактивных пептидов, таких как серотонин, си</w:t>
      </w:r>
      <w:r>
        <w:rPr>
          <w:rStyle w:val="42"/>
        </w:rPr>
        <w:t>ндром Свита (лихорадка, нейтропения, выступа</w:t>
      </w:r>
      <w:r>
        <w:rPr>
          <w:rStyle w:val="42"/>
        </w:rPr>
        <w:softHyphen/>
        <w:t>ющие над кожей болезненные эритематозные бляшки, локали</w:t>
      </w:r>
      <w:r>
        <w:rPr>
          <w:rStyle w:val="42"/>
        </w:rPr>
        <w:softHyphen/>
        <w:t>зованные на верхней половине тела), что объясняется гиперсен</w:t>
      </w:r>
      <w:r>
        <w:rPr>
          <w:rStyle w:val="42"/>
        </w:rPr>
        <w:softHyphen/>
        <w:t xml:space="preserve">сибилизацией, паранеопластическую пузырчатку, вызванную образованием антител к десмосомальным </w:t>
      </w:r>
      <w:r>
        <w:rPr>
          <w:rStyle w:val="42"/>
        </w:rPr>
        <w:t>элементам, приобри- тенный ихтиоз.</w:t>
      </w:r>
    </w:p>
    <w:p w:rsidR="00DC282F" w:rsidRDefault="00EC6A01">
      <w:pPr>
        <w:pStyle w:val="7"/>
        <w:framePr w:w="5928" w:h="9668" w:hRule="exact" w:wrap="around" w:vAnchor="page" w:hAnchor="page" w:x="1254" w:y="827"/>
        <w:shd w:val="clear" w:color="auto" w:fill="auto"/>
        <w:spacing w:before="0" w:after="0"/>
        <w:ind w:left="20" w:right="20" w:firstLine="0"/>
        <w:jc w:val="both"/>
      </w:pPr>
      <w:r>
        <w:rPr>
          <w:rStyle w:val="42"/>
        </w:rPr>
        <w:t>Неврологические проявления ПОС обусловлены перекрестным противоопухолевым иммунитетом с поражением нервной ткани. При нейробластоме может развиваться миоклонус, при раке но</w:t>
      </w:r>
      <w:r>
        <w:rPr>
          <w:rStyle w:val="42"/>
        </w:rPr>
        <w:softHyphen/>
        <w:t>соглотки - дерматомиозит, обусловленный аутоимму</w:t>
      </w:r>
      <w:r>
        <w:rPr>
          <w:rStyle w:val="42"/>
        </w:rPr>
        <w:t>нным пора</w:t>
      </w:r>
      <w:r>
        <w:rPr>
          <w:rStyle w:val="42"/>
        </w:rPr>
        <w:softHyphen/>
        <w:t>жением сосудов и формированием микроангиопатии. Возможно развитие мышечной ригидности, что обусловлено нарушением нервно-мышечной передачи в результате выработки антител к амфифизину, синаптическому белку и т.д.</w:t>
      </w:r>
    </w:p>
    <w:p w:rsidR="00DC282F" w:rsidRDefault="00EC6A01">
      <w:pPr>
        <w:pStyle w:val="a8"/>
        <w:framePr w:wrap="around" w:vAnchor="page" w:hAnchor="page" w:x="654" w:y="11281"/>
        <w:shd w:val="clear" w:color="auto" w:fill="auto"/>
        <w:spacing w:line="170" w:lineRule="exact"/>
        <w:ind w:left="20"/>
      </w:pPr>
      <w:r>
        <w:rPr>
          <w:rStyle w:val="ad"/>
        </w:rPr>
        <w:t>12</w:t>
      </w:r>
    </w:p>
    <w:p w:rsidR="00DC282F" w:rsidRDefault="00EC6A01">
      <w:pPr>
        <w:pStyle w:val="7"/>
        <w:framePr w:w="5918" w:h="3164" w:hRule="exact" w:wrap="around" w:vAnchor="page" w:hAnchor="page" w:x="9232" w:y="836"/>
        <w:shd w:val="clear" w:color="auto" w:fill="auto"/>
        <w:spacing w:before="0" w:line="254" w:lineRule="exact"/>
        <w:ind w:left="20" w:right="20" w:firstLine="0"/>
        <w:jc w:val="both"/>
      </w:pPr>
      <w:r>
        <w:rPr>
          <w:rStyle w:val="42"/>
        </w:rPr>
        <w:t>Субфебрилитет развивается за сч</w:t>
      </w:r>
      <w:r>
        <w:rPr>
          <w:rStyle w:val="42"/>
        </w:rPr>
        <w:t>ет продукции опухолью цито- кинов - ИЛ-1, фактора некроза опухоли, ИЛ-6.</w:t>
      </w:r>
    </w:p>
    <w:p w:rsidR="00DC282F" w:rsidRDefault="00EC6A01">
      <w:pPr>
        <w:pStyle w:val="7"/>
        <w:framePr w:w="5918" w:h="3164" w:hRule="exact" w:wrap="around" w:vAnchor="page" w:hAnchor="page" w:x="9232" w:y="836"/>
        <w:shd w:val="clear" w:color="auto" w:fill="auto"/>
        <w:spacing w:before="0" w:line="254" w:lineRule="exact"/>
        <w:ind w:left="20" w:right="20" w:firstLine="0"/>
        <w:jc w:val="both"/>
      </w:pPr>
      <w:r>
        <w:rPr>
          <w:rStyle w:val="42"/>
        </w:rPr>
        <w:t>Гематологические проявления ПОС обусловлены опосредован</w:t>
      </w:r>
      <w:r>
        <w:rPr>
          <w:rStyle w:val="42"/>
        </w:rPr>
        <w:softHyphen/>
        <w:t>ным влиянием опухоли на гемопоэз. Эритроцитоз обусловлен повышением уровня эритропотина при гепатобластоме, нефро- бластоме, оп</w:t>
      </w:r>
      <w:r>
        <w:rPr>
          <w:rStyle w:val="42"/>
        </w:rPr>
        <w:t>ухолях мозжечка, надпочечника. Анемия - наибо</w:t>
      </w:r>
      <w:r>
        <w:rPr>
          <w:rStyle w:val="42"/>
        </w:rPr>
        <w:softHyphen/>
        <w:t>лее частый симптом.</w:t>
      </w:r>
    </w:p>
    <w:p w:rsidR="00DC282F" w:rsidRDefault="00EC6A01">
      <w:pPr>
        <w:pStyle w:val="7"/>
        <w:framePr w:w="5918" w:h="3164" w:hRule="exact" w:wrap="around" w:vAnchor="page" w:hAnchor="page" w:x="9232" w:y="836"/>
        <w:shd w:val="clear" w:color="auto" w:fill="auto"/>
        <w:spacing w:before="0" w:after="0" w:line="254" w:lineRule="exact"/>
        <w:ind w:left="20" w:right="20" w:firstLine="0"/>
        <w:jc w:val="both"/>
      </w:pPr>
      <w:r>
        <w:rPr>
          <w:rStyle w:val="42"/>
        </w:rPr>
        <w:t>Таким образом, клинические проявления ПОС могут в значи</w:t>
      </w:r>
      <w:r>
        <w:rPr>
          <w:rStyle w:val="42"/>
        </w:rPr>
        <w:softHyphen/>
        <w:t>тельной степени затруднить диагностику злокачественной опу</w:t>
      </w:r>
      <w:r>
        <w:rPr>
          <w:rStyle w:val="42"/>
        </w:rPr>
        <w:softHyphen/>
        <w:t>холи, приводя к выбору ошибочной тактики лечения.</w:t>
      </w:r>
    </w:p>
    <w:p w:rsidR="00DC282F" w:rsidRDefault="00EC6A01">
      <w:pPr>
        <w:pStyle w:val="a8"/>
        <w:framePr w:wrap="around" w:vAnchor="page" w:hAnchor="page" w:x="15438" w:y="11300"/>
        <w:shd w:val="clear" w:color="auto" w:fill="auto"/>
        <w:spacing w:line="170" w:lineRule="exact"/>
        <w:ind w:left="20"/>
      </w:pPr>
      <w:r>
        <w:rPr>
          <w:rStyle w:val="ad"/>
        </w:rPr>
        <w:t>13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46"/>
        <w:framePr w:w="5952" w:h="327" w:hRule="exact" w:wrap="around" w:vAnchor="page" w:hAnchor="page" w:x="1235" w:y="904"/>
        <w:shd w:val="clear" w:color="auto" w:fill="auto"/>
        <w:spacing w:line="220" w:lineRule="exact"/>
        <w:ind w:left="20"/>
        <w:jc w:val="center"/>
      </w:pPr>
      <w:bookmarkStart w:id="12" w:name="bookmark11"/>
      <w:r>
        <w:rPr>
          <w:rStyle w:val="48"/>
        </w:rPr>
        <w:lastRenderedPageBreak/>
        <w:t>ЛЕЙКОЗЫ</w:t>
      </w:r>
      <w:bookmarkEnd w:id="12"/>
    </w:p>
    <w:p w:rsidR="00DC282F" w:rsidRDefault="00EC6A01">
      <w:pPr>
        <w:pStyle w:val="7"/>
        <w:framePr w:w="5952" w:h="8886" w:hRule="exact" w:wrap="around" w:vAnchor="page" w:hAnchor="page" w:x="1235" w:y="1868"/>
        <w:shd w:val="clear" w:color="auto" w:fill="auto"/>
        <w:spacing w:before="0" w:after="180"/>
        <w:ind w:left="20" w:right="40" w:firstLine="0"/>
        <w:jc w:val="both"/>
      </w:pPr>
      <w:r>
        <w:rPr>
          <w:rStyle w:val="42"/>
        </w:rPr>
        <w:t>Лейкоз - наиболее частое опухолевое заболевание детского воз</w:t>
      </w:r>
      <w:r>
        <w:rPr>
          <w:rStyle w:val="42"/>
        </w:rPr>
        <w:softHyphen/>
        <w:t>раста, которое встречается преимущественно в первые 5-7 лет жизни. Среди всех лейкозов у детей, в отличие от взрослых, пода</w:t>
      </w:r>
      <w:r>
        <w:rPr>
          <w:rStyle w:val="42"/>
        </w:rPr>
        <w:softHyphen/>
        <w:t>вляющее большинство (более 95%) приходится на острые формы.</w:t>
      </w:r>
    </w:p>
    <w:p w:rsidR="00DC282F" w:rsidRDefault="00EC6A01">
      <w:pPr>
        <w:pStyle w:val="7"/>
        <w:framePr w:w="5952" w:h="8886" w:hRule="exact" w:wrap="around" w:vAnchor="page" w:hAnchor="page" w:x="1235" w:y="1868"/>
        <w:shd w:val="clear" w:color="auto" w:fill="auto"/>
        <w:spacing w:before="0" w:after="180"/>
        <w:ind w:left="20" w:right="40" w:firstLine="0"/>
        <w:jc w:val="both"/>
      </w:pPr>
      <w:r>
        <w:rPr>
          <w:rStyle w:val="42"/>
        </w:rPr>
        <w:t>Ос</w:t>
      </w:r>
      <w:r>
        <w:rPr>
          <w:rStyle w:val="42"/>
        </w:rPr>
        <w:t>трые лейкозы (ОЛ) - клональные заболевания, возникаю</w:t>
      </w:r>
      <w:r>
        <w:rPr>
          <w:rStyle w:val="42"/>
        </w:rPr>
        <w:softHyphen/>
        <w:t>щие из одной мутированной кроветворной клетки, которая относится либо к очень ранним, либо к коммитированным в направлении различных линий кроветворения клеткам пред</w:t>
      </w:r>
      <w:r>
        <w:rPr>
          <w:rStyle w:val="42"/>
        </w:rPr>
        <w:softHyphen/>
        <w:t>шественников. Таким образом, ОЛ - зло</w:t>
      </w:r>
      <w:r>
        <w:rPr>
          <w:rStyle w:val="42"/>
        </w:rPr>
        <w:t>качественная опухоль, возникающая из бластных клеток. Диагноз ОЛ устанавливается в том случае, если количесво бластных клеток в костном мозге превышает 25%.</w:t>
      </w:r>
    </w:p>
    <w:p w:rsidR="00DC282F" w:rsidRDefault="00EC6A01">
      <w:pPr>
        <w:pStyle w:val="7"/>
        <w:framePr w:w="5952" w:h="8886" w:hRule="exact" w:wrap="around" w:vAnchor="page" w:hAnchor="page" w:x="1235" w:y="1868"/>
        <w:shd w:val="clear" w:color="auto" w:fill="auto"/>
        <w:spacing w:before="0" w:after="180"/>
        <w:ind w:left="20" w:right="40" w:firstLine="0"/>
        <w:jc w:val="both"/>
      </w:pPr>
      <w:r>
        <w:rPr>
          <w:rStyle w:val="42"/>
        </w:rPr>
        <w:t>ОЛ у детей по морфологическому происхождению разделяется на острый лимфобластный (80%) и острый нел</w:t>
      </w:r>
      <w:r>
        <w:rPr>
          <w:rStyle w:val="42"/>
        </w:rPr>
        <w:t>имфобластный (20%) лейкозы, которые отличаются друг от друга как биологи</w:t>
      </w:r>
      <w:r>
        <w:rPr>
          <w:rStyle w:val="42"/>
        </w:rPr>
        <w:softHyphen/>
        <w:t>чески, так и клинически, но во всех случаях клиническое тече</w:t>
      </w:r>
      <w:r>
        <w:rPr>
          <w:rStyle w:val="42"/>
        </w:rPr>
        <w:softHyphen/>
        <w:t>ние отличается высокой скоростью нарастания симптоматики, ведущей к быстрой гибели больного.</w:t>
      </w:r>
    </w:p>
    <w:p w:rsidR="00DC282F" w:rsidRDefault="00EC6A01">
      <w:pPr>
        <w:pStyle w:val="7"/>
        <w:framePr w:w="5952" w:h="8886" w:hRule="exact" w:wrap="around" w:vAnchor="page" w:hAnchor="page" w:x="1235" w:y="1868"/>
        <w:shd w:val="clear" w:color="auto" w:fill="auto"/>
        <w:spacing w:before="0" w:after="180"/>
        <w:ind w:left="20" w:right="4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В кли</w:t>
      </w:r>
      <w:r>
        <w:rPr>
          <w:rStyle w:val="42"/>
        </w:rPr>
        <w:t>нической картине ОЛ обычно отмечается присутствие различных симптомокомплесов, наи</w:t>
      </w:r>
      <w:r>
        <w:rPr>
          <w:rStyle w:val="42"/>
        </w:rPr>
        <w:softHyphen/>
        <w:t>более частыми среди которых являются:</w:t>
      </w:r>
    </w:p>
    <w:p w:rsidR="00DC282F" w:rsidRDefault="00EC6A01">
      <w:pPr>
        <w:pStyle w:val="7"/>
        <w:framePr w:w="5952" w:h="8886" w:hRule="exact" w:wrap="around" w:vAnchor="page" w:hAnchor="page" w:x="1235" w:y="1868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/>
        <w:ind w:left="440" w:right="40" w:hanging="420"/>
        <w:jc w:val="both"/>
      </w:pPr>
      <w:r>
        <w:rPr>
          <w:rStyle w:val="42"/>
        </w:rPr>
        <w:t>Интоксикационно-воспалительный синдром, который про</w:t>
      </w:r>
      <w:r>
        <w:rPr>
          <w:rStyle w:val="42"/>
        </w:rPr>
        <w:softHyphen/>
        <w:t xml:space="preserve">является вялостью, апатичностью, снижением аппетита, потерей массы тела, </w:t>
      </w:r>
      <w:r>
        <w:rPr>
          <w:rStyle w:val="42"/>
        </w:rPr>
        <w:t>необъяснимой лихорадкой. Это явля</w:t>
      </w:r>
      <w:r>
        <w:rPr>
          <w:rStyle w:val="42"/>
        </w:rPr>
        <w:softHyphen/>
        <w:t>ется следствием, в первую очередь, снижения иммунитета из-за уменьшения количества лейкоцитов гранулоцитарного ростка (в первую очередь - нейтрофилов). У таких детей от</w:t>
      </w:r>
      <w:r>
        <w:rPr>
          <w:rStyle w:val="42"/>
        </w:rPr>
        <w:softHyphen/>
        <w:t>мечаются частые рецидивирующие респираторные воспа</w:t>
      </w:r>
      <w:r>
        <w:rPr>
          <w:rStyle w:val="42"/>
        </w:rPr>
        <w:softHyphen/>
        <w:t>ли</w:t>
      </w:r>
      <w:r>
        <w:rPr>
          <w:rStyle w:val="42"/>
        </w:rPr>
        <w:t>тельные заболевания на протяжении коротких временных промежутков;</w:t>
      </w:r>
    </w:p>
    <w:p w:rsidR="00DC282F" w:rsidRDefault="00EC6A01">
      <w:pPr>
        <w:pStyle w:val="a8"/>
        <w:framePr w:wrap="around" w:vAnchor="page" w:hAnchor="page" w:x="654" w:y="11285"/>
        <w:shd w:val="clear" w:color="auto" w:fill="auto"/>
        <w:spacing w:line="170" w:lineRule="exact"/>
        <w:ind w:left="20"/>
      </w:pPr>
      <w:r>
        <w:rPr>
          <w:rStyle w:val="ad"/>
        </w:rPr>
        <w:t>14</w:t>
      </w:r>
    </w:p>
    <w:p w:rsidR="00DC282F" w:rsidRDefault="00EC6A01">
      <w:pPr>
        <w:pStyle w:val="7"/>
        <w:framePr w:w="5938" w:h="9917" w:hRule="exact" w:wrap="around" w:vAnchor="page" w:hAnchor="page" w:x="9232" w:y="827"/>
        <w:numPr>
          <w:ilvl w:val="0"/>
          <w:numId w:val="1"/>
        </w:numPr>
        <w:shd w:val="clear" w:color="auto" w:fill="auto"/>
        <w:spacing w:before="0" w:after="244"/>
        <w:ind w:left="420" w:right="20" w:hanging="380"/>
        <w:jc w:val="both"/>
      </w:pPr>
      <w:r>
        <w:rPr>
          <w:rStyle w:val="27"/>
        </w:rPr>
        <w:t xml:space="preserve"> Анемический синдром, основными проявлениями кото</w:t>
      </w:r>
      <w:r>
        <w:rPr>
          <w:rStyle w:val="27"/>
        </w:rPr>
        <w:softHyphen/>
        <w:t>рого являются снижение уровня гемоглобина, эритроци</w:t>
      </w:r>
      <w:r>
        <w:rPr>
          <w:rStyle w:val="27"/>
        </w:rPr>
        <w:softHyphen/>
        <w:t xml:space="preserve">тов, бледность кожных покровов и слизистых, одышка, тахикардия вследствие гемической </w:t>
      </w:r>
      <w:r>
        <w:rPr>
          <w:rStyle w:val="27"/>
        </w:rPr>
        <w:t>гипоксии;</w:t>
      </w:r>
    </w:p>
    <w:p w:rsidR="00DC282F" w:rsidRDefault="00EC6A01">
      <w:pPr>
        <w:pStyle w:val="7"/>
        <w:framePr w:w="5938" w:h="9917" w:hRule="exact" w:wrap="around" w:vAnchor="page" w:hAnchor="page" w:x="9232" w:y="827"/>
        <w:numPr>
          <w:ilvl w:val="0"/>
          <w:numId w:val="1"/>
        </w:numPr>
        <w:shd w:val="clear" w:color="auto" w:fill="auto"/>
        <w:spacing w:before="0" w:after="236" w:line="254" w:lineRule="exact"/>
        <w:ind w:left="420" w:right="20" w:hanging="380"/>
        <w:jc w:val="both"/>
      </w:pPr>
      <w:r>
        <w:rPr>
          <w:rStyle w:val="27"/>
        </w:rPr>
        <w:t xml:space="preserve"> Геморрагический синдром, при котором отмечаются по</w:t>
      </w:r>
      <w:r>
        <w:rPr>
          <w:rStyle w:val="27"/>
        </w:rPr>
        <w:softHyphen/>
        <w:t>лиморфные кровоизлияния в кожный покров тела и сли</w:t>
      </w:r>
      <w:r>
        <w:rPr>
          <w:rStyle w:val="27"/>
        </w:rPr>
        <w:softHyphen/>
        <w:t>зистые, кровотечения (носовые, желудочно-кишечные, почечные и т.п.). Это связано с замещением мегакарио- циратного ростка бластными клетками и,</w:t>
      </w:r>
      <w:r>
        <w:rPr>
          <w:rStyle w:val="27"/>
        </w:rPr>
        <w:t xml:space="preserve"> как следствие, уменьшением количества тромбоцитов в крови до крити</w:t>
      </w:r>
      <w:r>
        <w:rPr>
          <w:rStyle w:val="27"/>
        </w:rPr>
        <w:softHyphen/>
        <w:t>ческих цифр;</w:t>
      </w:r>
    </w:p>
    <w:p w:rsidR="00DC282F" w:rsidRDefault="00EC6A01">
      <w:pPr>
        <w:pStyle w:val="7"/>
        <w:framePr w:w="5938" w:h="9917" w:hRule="exact" w:wrap="around" w:vAnchor="page" w:hAnchor="page" w:x="9232" w:y="827"/>
        <w:numPr>
          <w:ilvl w:val="0"/>
          <w:numId w:val="1"/>
        </w:numPr>
        <w:shd w:val="clear" w:color="auto" w:fill="auto"/>
        <w:spacing w:before="0"/>
        <w:ind w:left="420" w:right="20" w:hanging="380"/>
        <w:jc w:val="both"/>
      </w:pPr>
      <w:r>
        <w:rPr>
          <w:rStyle w:val="27"/>
        </w:rPr>
        <w:t xml:space="preserve"> Гиперпластический синдром, который обусловлен лейке- мической инфильтрацией и представлен системной лим- фаденопатией (увеличены лимфатические узлы практи</w:t>
      </w:r>
      <w:r>
        <w:rPr>
          <w:rStyle w:val="27"/>
        </w:rPr>
        <w:softHyphen/>
        <w:t>чески всех групп, б</w:t>
      </w:r>
      <w:r>
        <w:rPr>
          <w:rStyle w:val="27"/>
        </w:rPr>
        <w:t>езболезненные, небольших размеров), гепато-спленомегалией, оссалгиями. Последние являются следствием массивной инфильтрации бластными клетка</w:t>
      </w:r>
      <w:r>
        <w:rPr>
          <w:rStyle w:val="27"/>
        </w:rPr>
        <w:softHyphen/>
        <w:t>ми костного мозга длинных трубчатых костей, что приво</w:t>
      </w:r>
      <w:r>
        <w:rPr>
          <w:rStyle w:val="27"/>
        </w:rPr>
        <w:softHyphen/>
        <w:t>дит к повышению внутрикостного давления и возникнове</w:t>
      </w:r>
      <w:r>
        <w:rPr>
          <w:rStyle w:val="27"/>
        </w:rPr>
        <w:softHyphen/>
        <w:t>нию боле</w:t>
      </w:r>
      <w:r>
        <w:rPr>
          <w:rStyle w:val="27"/>
        </w:rPr>
        <w:t>й. Кроме того, массивное размножение бластных клеток приводит к их выходу за пределы костно-мозгового канала под надкостницу, что также является причиной возникновения клинической картины, похожей на тако</w:t>
      </w:r>
      <w:r>
        <w:rPr>
          <w:rStyle w:val="27"/>
        </w:rPr>
        <w:softHyphen/>
        <w:t>вую при остром гематогенном остеомиелите (ОГО). В э</w:t>
      </w:r>
      <w:r>
        <w:rPr>
          <w:rStyle w:val="27"/>
        </w:rPr>
        <w:t>том случае крайне сложно провести дифференциальную диа</w:t>
      </w:r>
      <w:r>
        <w:rPr>
          <w:rStyle w:val="27"/>
        </w:rPr>
        <w:softHyphen/>
        <w:t>гностику этих двух заболеваний (ОЛ и ОГО) на ранних эта</w:t>
      </w:r>
      <w:r>
        <w:rPr>
          <w:rStyle w:val="27"/>
        </w:rPr>
        <w:softHyphen/>
        <w:t>пах развития, только результаты посева и цитологического исследования костного мозга позволяют поставить пра</w:t>
      </w:r>
      <w:r>
        <w:rPr>
          <w:rStyle w:val="27"/>
        </w:rPr>
        <w:softHyphen/>
        <w:t>вильный диагноз;</w:t>
      </w:r>
    </w:p>
    <w:p w:rsidR="00DC282F" w:rsidRDefault="00EC6A01">
      <w:pPr>
        <w:pStyle w:val="7"/>
        <w:framePr w:w="5938" w:h="9917" w:hRule="exact" w:wrap="around" w:vAnchor="page" w:hAnchor="page" w:x="9232" w:y="827"/>
        <w:numPr>
          <w:ilvl w:val="0"/>
          <w:numId w:val="1"/>
        </w:numPr>
        <w:shd w:val="clear" w:color="auto" w:fill="auto"/>
        <w:spacing w:before="0" w:after="0"/>
        <w:ind w:left="420" w:right="20" w:hanging="380"/>
        <w:jc w:val="both"/>
      </w:pPr>
      <w:r>
        <w:rPr>
          <w:rStyle w:val="27"/>
        </w:rPr>
        <w:t xml:space="preserve"> Менингеальный и гипертензионный синдромы, которые характеризуются головной болью, рвотой, ригидностью мышц затылка, симптомом Кернига, симптомом Брудзин- ского, судорогами клонико-тонического характера и т.п. Это является следствием развития нейролейкоза,</w:t>
      </w:r>
      <w:r>
        <w:rPr>
          <w:rStyle w:val="27"/>
        </w:rPr>
        <w:t xml:space="preserve"> когда опу</w:t>
      </w:r>
      <w:r>
        <w:rPr>
          <w:rStyle w:val="27"/>
        </w:rPr>
        <w:softHyphen/>
        <w:t>холь метатстазирует в оболочки головного и спинного мозга.</w:t>
      </w:r>
    </w:p>
    <w:p w:rsidR="00DC282F" w:rsidRDefault="00EC6A01">
      <w:pPr>
        <w:pStyle w:val="a8"/>
        <w:framePr w:wrap="around" w:vAnchor="page" w:hAnchor="page" w:x="15496" w:y="11281"/>
        <w:shd w:val="clear" w:color="auto" w:fill="auto"/>
        <w:spacing w:line="170" w:lineRule="exact"/>
        <w:ind w:left="20"/>
      </w:pPr>
      <w:r>
        <w:rPr>
          <w:rStyle w:val="ad"/>
        </w:rPr>
        <w:t>15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923" w:h="9658" w:hRule="exact" w:wrap="around" w:vAnchor="page" w:hAnchor="page" w:x="1211" w:y="818"/>
        <w:shd w:val="clear" w:color="auto" w:fill="auto"/>
        <w:spacing w:before="0"/>
        <w:ind w:left="400" w:right="20" w:firstLine="0"/>
        <w:jc w:val="both"/>
      </w:pPr>
      <w:r>
        <w:rPr>
          <w:rStyle w:val="27"/>
        </w:rPr>
        <w:lastRenderedPageBreak/>
        <w:t>Нередко подобные проявления симулируют клиничекую картину менингита или энцефалита. Однако, у таких детей в анамнезе отсутствует эпидемиологический компонент. Н</w:t>
      </w:r>
      <w:r>
        <w:rPr>
          <w:rStyle w:val="27"/>
        </w:rPr>
        <w:t>ередко диагноз устанавливается по результатам цитоло</w:t>
      </w:r>
      <w:r>
        <w:rPr>
          <w:rStyle w:val="27"/>
        </w:rPr>
        <w:softHyphen/>
        <w:t>гического исследования ликвора.</w:t>
      </w:r>
    </w:p>
    <w:p w:rsidR="00DC282F" w:rsidRDefault="00EC6A01">
      <w:pPr>
        <w:pStyle w:val="7"/>
        <w:framePr w:w="5923" w:h="9658" w:hRule="exact" w:wrap="around" w:vAnchor="page" w:hAnchor="page" w:x="1211" w:y="818"/>
        <w:shd w:val="clear" w:color="auto" w:fill="auto"/>
        <w:spacing w:before="0"/>
        <w:ind w:right="20" w:firstLine="0"/>
        <w:jc w:val="both"/>
      </w:pPr>
      <w:r>
        <w:rPr>
          <w:rStyle w:val="27"/>
        </w:rPr>
        <w:t>Кроме этих симтомокомплексов могут присутствовать и дру</w:t>
      </w:r>
      <w:r>
        <w:rPr>
          <w:rStyle w:val="27"/>
        </w:rPr>
        <w:softHyphen/>
        <w:t xml:space="preserve">гие, но важно понимать, что присутствие двух и более из них является очевидным показанием для срочного и активного </w:t>
      </w:r>
      <w:r>
        <w:rPr>
          <w:rStyle w:val="27"/>
        </w:rPr>
        <w:t>исключения диагноза острого лейкоза и, в первую очередь, для направления пациента на исследование общего анализа крови.</w:t>
      </w:r>
    </w:p>
    <w:p w:rsidR="00DC282F" w:rsidRDefault="00EC6A01">
      <w:pPr>
        <w:pStyle w:val="53"/>
        <w:framePr w:w="5923" w:h="9658" w:hRule="exact" w:wrap="around" w:vAnchor="page" w:hAnchor="page" w:x="1211" w:y="818"/>
        <w:shd w:val="clear" w:color="auto" w:fill="auto"/>
        <w:spacing w:before="0"/>
        <w:ind w:right="20" w:firstLine="0"/>
      </w:pPr>
      <w:bookmarkStart w:id="13" w:name="bookmark12"/>
      <w:r>
        <w:rPr>
          <w:rStyle w:val="54"/>
          <w:b/>
          <w:bCs/>
        </w:rPr>
        <w:t>При подозрении на ОЛ рекомендуется направить пациента на консультацию к врачу-детскому онкологу и выполнить следующие обследования:</w:t>
      </w:r>
      <w:bookmarkEnd w:id="13"/>
    </w:p>
    <w:p w:rsidR="00DC282F" w:rsidRDefault="00EC6A01">
      <w:pPr>
        <w:pStyle w:val="7"/>
        <w:framePr w:w="5923" w:h="9658" w:hRule="exact" w:wrap="around" w:vAnchor="page" w:hAnchor="page" w:x="1211" w:y="818"/>
        <w:numPr>
          <w:ilvl w:val="0"/>
          <w:numId w:val="2"/>
        </w:numPr>
        <w:shd w:val="clear" w:color="auto" w:fill="auto"/>
        <w:spacing w:before="0"/>
        <w:ind w:left="400" w:right="20" w:hanging="400"/>
        <w:jc w:val="both"/>
      </w:pPr>
      <w:r>
        <w:rPr>
          <w:rStyle w:val="27"/>
        </w:rPr>
        <w:t xml:space="preserve"> Общий анализ крови, при исследовании которого, как пра</w:t>
      </w:r>
      <w:r>
        <w:rPr>
          <w:rStyle w:val="27"/>
        </w:rPr>
        <w:softHyphen/>
        <w:t>вило, отмечается снижение гемоглобина, эритроцитов, тромбоцитов, изменение количества лейкоцитов, также возможно появление бластов;</w:t>
      </w:r>
    </w:p>
    <w:p w:rsidR="00DC282F" w:rsidRDefault="00EC6A01">
      <w:pPr>
        <w:pStyle w:val="7"/>
        <w:framePr w:w="5923" w:h="9658" w:hRule="exact" w:wrap="around" w:vAnchor="page" w:hAnchor="page" w:x="1211" w:y="818"/>
        <w:numPr>
          <w:ilvl w:val="0"/>
          <w:numId w:val="2"/>
        </w:numPr>
        <w:shd w:val="clear" w:color="auto" w:fill="auto"/>
        <w:spacing w:before="0"/>
        <w:ind w:left="400" w:right="20" w:hanging="400"/>
        <w:jc w:val="both"/>
      </w:pPr>
      <w:r>
        <w:rPr>
          <w:rStyle w:val="27"/>
        </w:rPr>
        <w:t xml:space="preserve"> Пункция костного мозга (как правило, из костей таза, не менее, чем </w:t>
      </w:r>
      <w:r>
        <w:rPr>
          <w:rStyle w:val="27"/>
        </w:rPr>
        <w:t>из 3 точек с каждой стороны) с последующей окраской его по Романовскому - Гимзе и цитологическим исследованием. При этом выявляется количество бластных клеток более 25%, нарушение нормальных клеточных соот</w:t>
      </w:r>
      <w:r>
        <w:rPr>
          <w:rStyle w:val="27"/>
        </w:rPr>
        <w:softHyphen/>
        <w:t>ношений, уменьшение или отсутствие мегакариоцитов;</w:t>
      </w:r>
    </w:p>
    <w:p w:rsidR="00DC282F" w:rsidRDefault="00EC6A01">
      <w:pPr>
        <w:pStyle w:val="7"/>
        <w:framePr w:w="5923" w:h="9658" w:hRule="exact" w:wrap="around" w:vAnchor="page" w:hAnchor="page" w:x="1211" w:y="818"/>
        <w:numPr>
          <w:ilvl w:val="0"/>
          <w:numId w:val="2"/>
        </w:numPr>
        <w:shd w:val="clear" w:color="auto" w:fill="auto"/>
        <w:spacing w:before="0"/>
        <w:ind w:left="400" w:right="20" w:hanging="400"/>
        <w:jc w:val="both"/>
      </w:pPr>
      <w:r>
        <w:rPr>
          <w:rStyle w:val="27"/>
        </w:rPr>
        <w:t xml:space="preserve"> Цитохимическое исследование костного мозга (реакция на пероксидазу и хлорацетатэстеразу, содержание липидов, гранулярное распределение материала в ШИК-реакции в виде пурпурных гранул по периферии цитоплазмы, актив</w:t>
      </w:r>
      <w:r>
        <w:rPr>
          <w:rStyle w:val="27"/>
        </w:rPr>
        <w:softHyphen/>
        <w:t>ность кислой фосфатазы);</w:t>
      </w:r>
    </w:p>
    <w:p w:rsidR="00DC282F" w:rsidRDefault="00EC6A01">
      <w:pPr>
        <w:pStyle w:val="7"/>
        <w:framePr w:w="5923" w:h="9658" w:hRule="exact" w:wrap="around" w:vAnchor="page" w:hAnchor="page" w:x="1211" w:y="818"/>
        <w:numPr>
          <w:ilvl w:val="0"/>
          <w:numId w:val="2"/>
        </w:numPr>
        <w:shd w:val="clear" w:color="auto" w:fill="auto"/>
        <w:spacing w:before="0" w:after="0"/>
        <w:ind w:left="400" w:right="20" w:hanging="400"/>
        <w:jc w:val="both"/>
      </w:pPr>
      <w:r>
        <w:rPr>
          <w:rStyle w:val="27"/>
        </w:rPr>
        <w:t xml:space="preserve"> Иммунофенотипи</w:t>
      </w:r>
      <w:r>
        <w:rPr>
          <w:rStyle w:val="27"/>
        </w:rPr>
        <w:t>рование (обнаружение дифференциро- вочных антигенов на мембране бластных клеток);</w:t>
      </w:r>
    </w:p>
    <w:p w:rsidR="00DC282F" w:rsidRDefault="00EC6A01">
      <w:pPr>
        <w:pStyle w:val="7"/>
        <w:framePr w:w="5914" w:h="2651" w:hRule="exact" w:wrap="around" w:vAnchor="page" w:hAnchor="page" w:x="9280" w:y="807"/>
        <w:numPr>
          <w:ilvl w:val="0"/>
          <w:numId w:val="2"/>
        </w:numPr>
        <w:shd w:val="clear" w:color="auto" w:fill="auto"/>
        <w:spacing w:before="0" w:after="236" w:line="254" w:lineRule="exact"/>
        <w:ind w:left="400" w:right="20" w:hanging="400"/>
        <w:jc w:val="both"/>
      </w:pPr>
      <w:r>
        <w:rPr>
          <w:rStyle w:val="42"/>
        </w:rPr>
        <w:t xml:space="preserve"> Цитогенетическое исследование костного мозга с поиском типичных хромосомных нарушений для различных вариан</w:t>
      </w:r>
      <w:r>
        <w:rPr>
          <w:rStyle w:val="42"/>
        </w:rPr>
        <w:softHyphen/>
        <w:t>тов ОЛ;</w:t>
      </w:r>
    </w:p>
    <w:p w:rsidR="00DC282F" w:rsidRDefault="00EC6A01">
      <w:pPr>
        <w:pStyle w:val="7"/>
        <w:framePr w:w="5914" w:h="2651" w:hRule="exact" w:wrap="around" w:vAnchor="page" w:hAnchor="page" w:x="9280" w:y="807"/>
        <w:numPr>
          <w:ilvl w:val="0"/>
          <w:numId w:val="2"/>
        </w:numPr>
        <w:shd w:val="clear" w:color="auto" w:fill="auto"/>
        <w:spacing w:before="0" w:after="236"/>
        <w:ind w:left="400" w:right="20" w:hanging="400"/>
        <w:jc w:val="both"/>
      </w:pPr>
      <w:r>
        <w:rPr>
          <w:rStyle w:val="42"/>
        </w:rPr>
        <w:t xml:space="preserve"> Молекулярно-биологические исследования (ПЦР-диагнос- тика</w:t>
      </w:r>
      <w:r>
        <w:rPr>
          <w:rStyle w:val="42"/>
        </w:rPr>
        <w:t>) костного мозга с поиском более тонких вариантов по</w:t>
      </w:r>
      <w:r>
        <w:rPr>
          <w:rStyle w:val="42"/>
        </w:rPr>
        <w:softHyphen/>
        <w:t>ломок информационного аппарата (ДНК) клеток;</w:t>
      </w:r>
    </w:p>
    <w:p w:rsidR="00DC282F" w:rsidRDefault="00EC6A01">
      <w:pPr>
        <w:pStyle w:val="7"/>
        <w:framePr w:w="5914" w:h="2651" w:hRule="exact" w:wrap="around" w:vAnchor="page" w:hAnchor="page" w:x="9280" w:y="807"/>
        <w:numPr>
          <w:ilvl w:val="0"/>
          <w:numId w:val="2"/>
        </w:numPr>
        <w:shd w:val="clear" w:color="auto" w:fill="auto"/>
        <w:spacing w:before="0" w:after="0" w:line="264" w:lineRule="exact"/>
        <w:ind w:left="400" w:right="20" w:hanging="400"/>
        <w:jc w:val="both"/>
      </w:pPr>
      <w:r>
        <w:rPr>
          <w:rStyle w:val="42"/>
        </w:rPr>
        <w:t xml:space="preserve"> Люмбальная пункция (диагностика нейролейкоза) с цито</w:t>
      </w:r>
      <w:r>
        <w:rPr>
          <w:rStyle w:val="42"/>
        </w:rPr>
        <w:softHyphen/>
        <w:t>логическим исследованием спинномозговой жидкости.</w:t>
      </w:r>
    </w:p>
    <w:p w:rsidR="00DC282F" w:rsidRDefault="00EC6A01">
      <w:pPr>
        <w:pStyle w:val="130"/>
        <w:framePr w:w="5914" w:h="198" w:hRule="exact" w:wrap="around" w:vAnchor="page" w:hAnchor="page" w:x="9280" w:y="9687"/>
        <w:shd w:val="clear" w:color="auto" w:fill="auto"/>
        <w:spacing w:before="0" w:line="140" w:lineRule="exact"/>
        <w:ind w:right="20"/>
      </w:pPr>
      <w:r>
        <w:rPr>
          <w:rStyle w:val="131"/>
          <w:i/>
          <w:iCs/>
        </w:rPr>
        <w:t>4</w:t>
      </w:r>
    </w:p>
    <w:p w:rsidR="00DC282F" w:rsidRDefault="00EC6A01">
      <w:pPr>
        <w:pStyle w:val="38"/>
        <w:framePr w:wrap="around" w:vAnchor="page" w:hAnchor="page" w:x="15525" w:y="11257"/>
        <w:shd w:val="clear" w:color="auto" w:fill="auto"/>
        <w:spacing w:line="170" w:lineRule="exact"/>
        <w:ind w:left="20"/>
      </w:pPr>
      <w:r>
        <w:rPr>
          <w:rStyle w:val="39"/>
          <w:i/>
          <w:iCs/>
        </w:rPr>
        <w:t>17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46"/>
        <w:framePr w:w="5928" w:h="289" w:hRule="exact" w:wrap="around" w:vAnchor="page" w:hAnchor="page" w:x="1199" w:y="919"/>
        <w:shd w:val="clear" w:color="auto" w:fill="auto"/>
        <w:spacing w:line="220" w:lineRule="exact"/>
        <w:jc w:val="center"/>
      </w:pPr>
      <w:bookmarkStart w:id="14" w:name="bookmark13"/>
      <w:r>
        <w:rPr>
          <w:rStyle w:val="48"/>
        </w:rPr>
        <w:lastRenderedPageBreak/>
        <w:t>ЛИМФОМЫ</w:t>
      </w:r>
      <w:bookmarkEnd w:id="14"/>
    </w:p>
    <w:p w:rsidR="00DC282F" w:rsidRDefault="00EC6A01">
      <w:pPr>
        <w:pStyle w:val="7"/>
        <w:framePr w:w="5928" w:h="8616" w:hRule="exact" w:wrap="around" w:vAnchor="page" w:hAnchor="page" w:x="1199" w:y="1844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 xml:space="preserve">Злокачественные </w:t>
      </w:r>
      <w:r>
        <w:rPr>
          <w:rStyle w:val="42"/>
        </w:rPr>
        <w:t>лимфомы (ЗЛ) - группа злокачественных но</w:t>
      </w:r>
      <w:r>
        <w:rPr>
          <w:rStyle w:val="42"/>
        </w:rPr>
        <w:softHyphen/>
        <w:t>вообразований крови, которые характеризуются первичным опухолевым поражением лимфатической системы. К ЗЛ от</w:t>
      </w:r>
      <w:r>
        <w:rPr>
          <w:rStyle w:val="42"/>
        </w:rPr>
        <w:softHyphen/>
        <w:t>носятся: болезнь (или лимфома) Ходжкина (ранее - лимфо</w:t>
      </w:r>
      <w:r>
        <w:rPr>
          <w:rStyle w:val="42"/>
        </w:rPr>
        <w:softHyphen/>
        <w:t>гранулематоз) и неходжкинские лимфомы.</w:t>
      </w:r>
    </w:p>
    <w:p w:rsidR="00DC282F" w:rsidRDefault="00EC6A01">
      <w:pPr>
        <w:pStyle w:val="7"/>
        <w:framePr w:w="5928" w:h="8616" w:hRule="exact" w:wrap="around" w:vAnchor="page" w:hAnchor="page" w:x="1199" w:y="1844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Лимфома Ходжк</w:t>
      </w:r>
      <w:r>
        <w:rPr>
          <w:rStyle w:val="42"/>
        </w:rPr>
        <w:t>ина (ЛХ) наиболее часто возникает в под</w:t>
      </w:r>
      <w:r>
        <w:rPr>
          <w:rStyle w:val="42"/>
        </w:rPr>
        <w:softHyphen/>
        <w:t>ростковом возрасте. Причем, если у детей до 15 лет ее доля в общей структуре онкологической забоолеваемости не пре</w:t>
      </w:r>
      <w:r>
        <w:rPr>
          <w:rStyle w:val="42"/>
        </w:rPr>
        <w:softHyphen/>
        <w:t>вышает 7 - 8%, то в возрасте 15 - 18 лет - более 20%.</w:t>
      </w:r>
    </w:p>
    <w:p w:rsidR="00DC282F" w:rsidRDefault="00EC6A01">
      <w:pPr>
        <w:pStyle w:val="7"/>
        <w:framePr w:w="5928" w:h="8616" w:hRule="exact" w:wrap="around" w:vAnchor="page" w:hAnchor="page" w:x="1199" w:y="1844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Неходжкинские лимфомы (НХЛ) - полиморфная груп</w:t>
      </w:r>
      <w:r>
        <w:rPr>
          <w:rStyle w:val="42"/>
        </w:rPr>
        <w:softHyphen/>
      </w:r>
      <w:r>
        <w:rPr>
          <w:rStyle w:val="42"/>
        </w:rPr>
        <w:t>па опухолей, наиболее частыми из которых являются В- и Т-клеточные лимфомы. НХЛ, как правило, диагностируются у детей в возрасте 5-7 лет.</w:t>
      </w:r>
    </w:p>
    <w:p w:rsidR="00DC282F" w:rsidRDefault="00EC6A01">
      <w:pPr>
        <w:pStyle w:val="7"/>
        <w:framePr w:w="5928" w:h="8616" w:hRule="exact" w:wrap="around" w:vAnchor="page" w:hAnchor="page" w:x="1199" w:y="1844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Следует акценировать внимание на том, что ЗЛ практически никогда не встречаются у детей грудного возраста.</w:t>
      </w:r>
    </w:p>
    <w:p w:rsidR="00DC282F" w:rsidRDefault="00EC6A01">
      <w:pPr>
        <w:pStyle w:val="7"/>
        <w:framePr w:w="5928" w:h="8616" w:hRule="exact" w:wrap="around" w:vAnchor="page" w:hAnchor="page" w:x="1199" w:y="1844"/>
        <w:shd w:val="clear" w:color="auto" w:fill="auto"/>
        <w:spacing w:before="0"/>
        <w:ind w:left="20" w:right="20" w:firstLine="0"/>
        <w:jc w:val="both"/>
      </w:pPr>
      <w:r>
        <w:rPr>
          <w:rStyle w:val="ae"/>
        </w:rPr>
        <w:t>Клинические</w:t>
      </w:r>
      <w:r>
        <w:rPr>
          <w:rStyle w:val="ae"/>
        </w:rPr>
        <w:t xml:space="preserve"> проявления. </w:t>
      </w:r>
      <w:r>
        <w:rPr>
          <w:rStyle w:val="42"/>
        </w:rPr>
        <w:t>Для этих заболеваний общим яв</w:t>
      </w:r>
      <w:r>
        <w:rPr>
          <w:rStyle w:val="42"/>
        </w:rPr>
        <w:softHyphen/>
        <w:t>ляется присутствие лимфопролиферативного симптомоком- плекса. В отличие от ОЛ, при этих заболеваниях, как правило, увеличиваются не все группы лимфатических узлов, а несколь</w:t>
      </w:r>
      <w:r>
        <w:rPr>
          <w:rStyle w:val="42"/>
        </w:rPr>
        <w:softHyphen/>
        <w:t>ко расположенных в непосредственной бли</w:t>
      </w:r>
      <w:r>
        <w:rPr>
          <w:rStyle w:val="42"/>
        </w:rPr>
        <w:t>зости. Общим для них является возможное присутствие симптомов общей ин</w:t>
      </w:r>
      <w:r>
        <w:rPr>
          <w:rStyle w:val="42"/>
        </w:rPr>
        <w:softHyphen/>
        <w:t>токсикации, которые возникают в результате воздействия ци- токинов, секретируемых клетками Ходжкина:</w:t>
      </w:r>
    </w:p>
    <w:p w:rsidR="00DC282F" w:rsidRDefault="00EC6A01">
      <w:pPr>
        <w:pStyle w:val="7"/>
        <w:framePr w:w="5928" w:h="8616" w:hRule="exact" w:wrap="around" w:vAnchor="page" w:hAnchor="page" w:x="1199" w:y="1844"/>
        <w:numPr>
          <w:ilvl w:val="0"/>
          <w:numId w:val="3"/>
        </w:numPr>
        <w:shd w:val="clear" w:color="auto" w:fill="auto"/>
        <w:spacing w:before="0" w:after="0"/>
        <w:ind w:left="20" w:firstLine="0"/>
        <w:jc w:val="both"/>
      </w:pPr>
      <w:r>
        <w:rPr>
          <w:rStyle w:val="42"/>
        </w:rPr>
        <w:t xml:space="preserve"> Лихорадка;</w:t>
      </w:r>
    </w:p>
    <w:p w:rsidR="00DC282F" w:rsidRDefault="00EC6A01">
      <w:pPr>
        <w:pStyle w:val="7"/>
        <w:framePr w:w="5928" w:h="8616" w:hRule="exact" w:wrap="around" w:vAnchor="page" w:hAnchor="page" w:x="1199" w:y="1844"/>
        <w:numPr>
          <w:ilvl w:val="0"/>
          <w:numId w:val="3"/>
        </w:numPr>
        <w:shd w:val="clear" w:color="auto" w:fill="auto"/>
        <w:spacing w:before="0" w:after="0"/>
        <w:ind w:left="20" w:firstLine="0"/>
        <w:jc w:val="both"/>
      </w:pPr>
      <w:r>
        <w:rPr>
          <w:rStyle w:val="42"/>
        </w:rPr>
        <w:t xml:space="preserve"> Ночные профузные поты;</w:t>
      </w:r>
    </w:p>
    <w:p w:rsidR="00DC282F" w:rsidRDefault="00EC6A01">
      <w:pPr>
        <w:pStyle w:val="7"/>
        <w:framePr w:w="5928" w:h="8616" w:hRule="exact" w:wrap="around" w:vAnchor="page" w:hAnchor="page" w:x="1199" w:y="1844"/>
        <w:numPr>
          <w:ilvl w:val="0"/>
          <w:numId w:val="3"/>
        </w:numPr>
        <w:shd w:val="clear" w:color="auto" w:fill="auto"/>
        <w:spacing w:before="0" w:after="0"/>
        <w:ind w:left="20" w:firstLine="0"/>
        <w:jc w:val="both"/>
      </w:pPr>
      <w:r>
        <w:rPr>
          <w:rStyle w:val="42"/>
        </w:rPr>
        <w:t xml:space="preserve"> Кожный зуд;</w:t>
      </w:r>
    </w:p>
    <w:p w:rsidR="00DC282F" w:rsidRDefault="00EC6A01">
      <w:pPr>
        <w:pStyle w:val="7"/>
        <w:framePr w:w="5928" w:h="8616" w:hRule="exact" w:wrap="around" w:vAnchor="page" w:hAnchor="page" w:x="1199" w:y="1844"/>
        <w:numPr>
          <w:ilvl w:val="0"/>
          <w:numId w:val="3"/>
        </w:numPr>
        <w:shd w:val="clear" w:color="auto" w:fill="auto"/>
        <w:spacing w:before="0" w:after="0"/>
        <w:ind w:left="400" w:right="20" w:hanging="400"/>
        <w:jc w:val="left"/>
      </w:pPr>
      <w:r>
        <w:rPr>
          <w:rStyle w:val="42"/>
        </w:rPr>
        <w:t xml:space="preserve"> Потеря массы тела более, чем на 10% за предшествующие 6 мес.</w:t>
      </w:r>
    </w:p>
    <w:p w:rsidR="00DC282F" w:rsidRDefault="00EC6A01">
      <w:pPr>
        <w:pStyle w:val="a8"/>
        <w:framePr w:wrap="around" w:vAnchor="page" w:hAnchor="page" w:x="589" w:y="11242"/>
        <w:shd w:val="clear" w:color="auto" w:fill="auto"/>
        <w:spacing w:line="170" w:lineRule="exact"/>
        <w:ind w:left="20"/>
      </w:pPr>
      <w:r>
        <w:rPr>
          <w:rStyle w:val="ad"/>
        </w:rPr>
        <w:t>18</w:t>
      </w:r>
    </w:p>
    <w:p w:rsidR="00DC282F" w:rsidRDefault="00EC6A01">
      <w:pPr>
        <w:pStyle w:val="7"/>
        <w:framePr w:w="5947" w:h="9654" w:hRule="exact" w:wrap="around" w:vAnchor="page" w:hAnchor="page" w:x="9258" w:y="798"/>
        <w:shd w:val="clear" w:color="auto" w:fill="auto"/>
        <w:spacing w:before="0" w:after="236" w:line="254" w:lineRule="exact"/>
        <w:ind w:left="20" w:right="20" w:firstLine="0"/>
        <w:jc w:val="both"/>
      </w:pPr>
      <w:r>
        <w:rPr>
          <w:rStyle w:val="42"/>
        </w:rPr>
        <w:t>При ЛХ у детей, как правило, отмечается увеличение шей</w:t>
      </w:r>
      <w:r>
        <w:rPr>
          <w:rStyle w:val="42"/>
        </w:rPr>
        <w:softHyphen/>
        <w:t>ных и шейно-надключичных (60 - 80%), внутригрудных (паратрахеальные, трахеобронхиальные, бронхопульмо</w:t>
      </w:r>
      <w:r>
        <w:rPr>
          <w:rStyle w:val="42"/>
        </w:rPr>
        <w:softHyphen/>
        <w:t>нальные) лимфатических узлов. Пора</w:t>
      </w:r>
      <w:r>
        <w:rPr>
          <w:rStyle w:val="42"/>
        </w:rPr>
        <w:t>жение лимфоузлов других групп (подмышечные, паховые, бедренные) ЛХ у детей отмечается редко, но у подростков казуистикой не является.</w:t>
      </w:r>
    </w:p>
    <w:p w:rsidR="00DC282F" w:rsidRDefault="00EC6A01">
      <w:pPr>
        <w:pStyle w:val="7"/>
        <w:framePr w:w="5947" w:h="9654" w:hRule="exact" w:wrap="around" w:vAnchor="page" w:hAnchor="page" w:x="9258" w:y="798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Наиболее часто клинически поражение лимфоузлов при этом заболевании начинается с увеличения одного из них (чаще - на шее),</w:t>
      </w:r>
      <w:r>
        <w:rPr>
          <w:rStyle w:val="42"/>
        </w:rPr>
        <w:t xml:space="preserve"> с постепенным вовлечением в процесс ря</w:t>
      </w:r>
      <w:r>
        <w:rPr>
          <w:rStyle w:val="42"/>
        </w:rPr>
        <w:softHyphen/>
        <w:t>дом расположенных. Характерным является проявление ло</w:t>
      </w:r>
      <w:r>
        <w:rPr>
          <w:rStyle w:val="42"/>
        </w:rPr>
        <w:softHyphen/>
        <w:t>кальной лимфаденопатии, при которой выявляется «пакет» увеличенных лимфатических узлов различных размеров, достигающих 5 и более см в диаметре, не спаянных меж</w:t>
      </w:r>
      <w:r>
        <w:rPr>
          <w:rStyle w:val="42"/>
        </w:rPr>
        <w:softHyphen/>
        <w:t>ду</w:t>
      </w:r>
      <w:r>
        <w:rPr>
          <w:rStyle w:val="42"/>
        </w:rPr>
        <w:t xml:space="preserve"> собой, безболезненных, с неизменной кожей над ними. Наиболее точным и понятным определением и описанием этого является термин «симптом картошки в мешке», ко</w:t>
      </w:r>
      <w:r>
        <w:rPr>
          <w:rStyle w:val="42"/>
        </w:rPr>
        <w:softHyphen/>
        <w:t xml:space="preserve">торый ввел российский педиатр А.А. Кисель в начале XX века. Развитие этой симптоматики происходит </w:t>
      </w:r>
      <w:r>
        <w:rPr>
          <w:rStyle w:val="42"/>
        </w:rPr>
        <w:t>постепенно и, учитывая отсутствие боли, даже при визуально опреде</w:t>
      </w:r>
      <w:r>
        <w:rPr>
          <w:rStyle w:val="42"/>
        </w:rPr>
        <w:softHyphen/>
        <w:t>ляемой асимметрии шеи пациенты не обращаются активно к врачу.</w:t>
      </w:r>
    </w:p>
    <w:p w:rsidR="00DC282F" w:rsidRDefault="00EC6A01">
      <w:pPr>
        <w:pStyle w:val="7"/>
        <w:framePr w:w="5947" w:h="9654" w:hRule="exact" w:wrap="around" w:vAnchor="page" w:hAnchor="page" w:x="9258" w:y="798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При исключительно загрудинном развитии заболевания на первый план высупают признаки бронхиальной обструк</w:t>
      </w:r>
      <w:r>
        <w:rPr>
          <w:rStyle w:val="42"/>
        </w:rPr>
        <w:softHyphen/>
        <w:t>ции без явных признаков</w:t>
      </w:r>
      <w:r>
        <w:rPr>
          <w:rStyle w:val="42"/>
        </w:rPr>
        <w:t xml:space="preserve"> воспаления.</w:t>
      </w:r>
    </w:p>
    <w:p w:rsidR="00DC282F" w:rsidRDefault="00EC6A01">
      <w:pPr>
        <w:pStyle w:val="7"/>
        <w:framePr w:w="5947" w:h="9654" w:hRule="exact" w:wrap="around" w:vAnchor="page" w:hAnchor="page" w:x="9258" w:y="798"/>
        <w:shd w:val="clear" w:color="auto" w:fill="auto"/>
        <w:spacing w:before="0" w:after="0"/>
        <w:ind w:left="20" w:right="20" w:firstLine="0"/>
        <w:jc w:val="both"/>
      </w:pPr>
      <w:r>
        <w:rPr>
          <w:rStyle w:val="42"/>
        </w:rPr>
        <w:t>НХЛ достаточно часто имеют клинические проявления, ха</w:t>
      </w:r>
      <w:r>
        <w:rPr>
          <w:rStyle w:val="42"/>
        </w:rPr>
        <w:softHyphen/>
        <w:t>рактерные для ЛХ, но темпы развития заболевания отли</w:t>
      </w:r>
      <w:r>
        <w:rPr>
          <w:rStyle w:val="42"/>
        </w:rPr>
        <w:softHyphen/>
        <w:t xml:space="preserve">чаются стремительностью. Особенностью развития В-кле- точных лимфом является то, что развиваются они, как правило, из лимфоидной ткани, </w:t>
      </w:r>
      <w:r>
        <w:rPr>
          <w:rStyle w:val="42"/>
        </w:rPr>
        <w:t>расположенной в брюшной полости и забрюшинном пространстве. Поэтому их при</w:t>
      </w:r>
      <w:r>
        <w:rPr>
          <w:rStyle w:val="42"/>
        </w:rPr>
        <w:softHyphen/>
        <w:t>знаками являются проявления кишечной непроходимости, в т.ч. инвагинация кишечника, опухоль в животе, запоры, возникшие без явной причины и др.</w:t>
      </w:r>
    </w:p>
    <w:p w:rsidR="00DC282F" w:rsidRDefault="00EC6A01">
      <w:pPr>
        <w:pStyle w:val="a8"/>
        <w:framePr w:wrap="around" w:vAnchor="page" w:hAnchor="page" w:x="15531" w:y="11242"/>
        <w:shd w:val="clear" w:color="auto" w:fill="auto"/>
        <w:spacing w:line="170" w:lineRule="exact"/>
        <w:ind w:left="20"/>
      </w:pPr>
      <w:r>
        <w:rPr>
          <w:rStyle w:val="ad"/>
        </w:rPr>
        <w:t>19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1"/>
        <w:framePr w:w="5923" w:h="8617" w:hRule="exact" w:wrap="around" w:vAnchor="page" w:hAnchor="page" w:x="1204" w:y="803"/>
        <w:shd w:val="clear" w:color="auto" w:fill="auto"/>
        <w:spacing w:before="0" w:after="0" w:line="259" w:lineRule="exact"/>
        <w:ind w:left="400"/>
        <w:jc w:val="both"/>
      </w:pPr>
      <w:r>
        <w:rPr>
          <w:rStyle w:val="74"/>
          <w:b/>
          <w:bCs/>
        </w:rPr>
        <w:lastRenderedPageBreak/>
        <w:t>При подозрен</w:t>
      </w:r>
      <w:r>
        <w:rPr>
          <w:rStyle w:val="74"/>
          <w:b/>
          <w:bCs/>
        </w:rPr>
        <w:t>ии на ЗЛ рекомендуется направить пациента</w:t>
      </w:r>
    </w:p>
    <w:p w:rsidR="00DC282F" w:rsidRDefault="00EC6A01">
      <w:pPr>
        <w:pStyle w:val="71"/>
        <w:framePr w:w="5923" w:h="8617" w:hRule="exact" w:wrap="around" w:vAnchor="page" w:hAnchor="page" w:x="1204" w:y="803"/>
        <w:shd w:val="clear" w:color="auto" w:fill="auto"/>
        <w:spacing w:before="0" w:after="0" w:line="259" w:lineRule="exact"/>
        <w:ind w:left="400"/>
        <w:jc w:val="both"/>
      </w:pPr>
      <w:r>
        <w:rPr>
          <w:rStyle w:val="74"/>
          <w:b/>
          <w:bCs/>
        </w:rPr>
        <w:t>на консультацию к врачу-детскому онкологу и выполнить</w:t>
      </w:r>
    </w:p>
    <w:p w:rsidR="00DC282F" w:rsidRDefault="00EC6A01">
      <w:pPr>
        <w:pStyle w:val="71"/>
        <w:framePr w:w="5923" w:h="8617" w:hRule="exact" w:wrap="around" w:vAnchor="page" w:hAnchor="page" w:x="1204" w:y="803"/>
        <w:shd w:val="clear" w:color="auto" w:fill="auto"/>
        <w:spacing w:before="0" w:after="180" w:line="259" w:lineRule="exact"/>
        <w:ind w:left="400"/>
        <w:jc w:val="both"/>
      </w:pPr>
      <w:r>
        <w:rPr>
          <w:rStyle w:val="74"/>
          <w:b/>
          <w:bCs/>
        </w:rPr>
        <w:t>следующие обследования: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180"/>
        <w:ind w:left="400" w:right="20" w:hanging="400"/>
        <w:jc w:val="both"/>
      </w:pPr>
      <w:r>
        <w:rPr>
          <w:rStyle w:val="42"/>
        </w:rPr>
        <w:t xml:space="preserve"> Клинический анализ крови (характерны нормохромная анемия, нейтрофильный лейкоцитоз, лимфопения, эози- нофилия, моноцитоз, повышение СОЭ);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176"/>
        <w:ind w:left="400" w:right="20" w:hanging="400"/>
        <w:jc w:val="both"/>
      </w:pPr>
      <w:r>
        <w:rPr>
          <w:rStyle w:val="42"/>
        </w:rPr>
        <w:t xml:space="preserve"> Биохимический анализ крови (возможно повышение лак- татдегидрогеназы, СРБ (С-реактивный белок), церулоплаз</w:t>
      </w:r>
      <w:r>
        <w:rPr>
          <w:rStyle w:val="42"/>
        </w:rPr>
        <w:softHyphen/>
        <w:t>мина, гап</w:t>
      </w:r>
      <w:r>
        <w:rPr>
          <w:rStyle w:val="42"/>
        </w:rPr>
        <w:t>тоглобина, фибриногена);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184" w:line="264" w:lineRule="exact"/>
        <w:ind w:left="400" w:right="20" w:hanging="400"/>
        <w:jc w:val="both"/>
      </w:pPr>
      <w:r>
        <w:rPr>
          <w:rStyle w:val="42"/>
        </w:rPr>
        <w:t xml:space="preserve"> Биопсию лимфатических узлов с гистологическим и имму- ногистохимическим исследованием;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180"/>
        <w:ind w:left="400" w:right="20" w:hanging="400"/>
        <w:jc w:val="both"/>
      </w:pPr>
      <w:r>
        <w:rPr>
          <w:rStyle w:val="42"/>
        </w:rPr>
        <w:t xml:space="preserve"> Рентгенографию или компьютерную томографию грудной клетки в 2 - 5 проекциях (увеличение тимуса встречается в 20%, поражение легких - также в 2</w:t>
      </w:r>
      <w:r>
        <w:rPr>
          <w:rStyle w:val="42"/>
        </w:rPr>
        <w:t>0%);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180"/>
        <w:ind w:left="400" w:right="20" w:hanging="400"/>
        <w:jc w:val="both"/>
      </w:pPr>
      <w:r>
        <w:rPr>
          <w:rStyle w:val="42"/>
        </w:rPr>
        <w:t xml:space="preserve"> Ультразвуковое исследование брюшной полости и забрю- шинных лимфатических узлов (поражение селезенки - 30%);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180"/>
        <w:ind w:left="400" w:right="20" w:hanging="400"/>
        <w:jc w:val="both"/>
      </w:pPr>
      <w:r>
        <w:rPr>
          <w:rStyle w:val="42"/>
        </w:rPr>
        <w:t xml:space="preserve"> Радиоизотопную диагностику лимфатической ткани с цитратом галлия-67;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180"/>
        <w:ind w:left="400" w:right="20" w:hanging="400"/>
        <w:jc w:val="both"/>
      </w:pPr>
      <w:r>
        <w:rPr>
          <w:rStyle w:val="42"/>
        </w:rPr>
        <w:t xml:space="preserve"> Позитронно-эмиссионную компьютерную томографию с 18ФДГ;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180"/>
        <w:ind w:left="400" w:right="20" w:hanging="400"/>
        <w:jc w:val="both"/>
      </w:pPr>
      <w:r>
        <w:rPr>
          <w:rStyle w:val="42"/>
        </w:rPr>
        <w:t xml:space="preserve"> Костно-мозгов</w:t>
      </w:r>
      <w:r>
        <w:rPr>
          <w:rStyle w:val="42"/>
        </w:rPr>
        <w:t>ую пункцию с цитологическим и иммуноги- стохимическим исследованиями (при подозрении на НХЛ);</w:t>
      </w:r>
    </w:p>
    <w:p w:rsidR="00DC282F" w:rsidRDefault="00EC6A01">
      <w:pPr>
        <w:pStyle w:val="7"/>
        <w:framePr w:w="5923" w:h="8617" w:hRule="exact" w:wrap="around" w:vAnchor="page" w:hAnchor="page" w:x="1204" w:y="803"/>
        <w:numPr>
          <w:ilvl w:val="0"/>
          <w:numId w:val="4"/>
        </w:numPr>
        <w:shd w:val="clear" w:color="auto" w:fill="auto"/>
        <w:spacing w:before="0" w:after="0"/>
        <w:ind w:left="400" w:right="20" w:hanging="400"/>
        <w:jc w:val="both"/>
      </w:pPr>
      <w:r>
        <w:rPr>
          <w:rStyle w:val="42"/>
        </w:rPr>
        <w:t xml:space="preserve"> Люмбальную пункцию с цитологическим исследованием спинномозговой жидкости (при подозрении на НХЛ).</w:t>
      </w:r>
    </w:p>
    <w:p w:rsidR="00DC282F" w:rsidRDefault="00EC6A01">
      <w:pPr>
        <w:pStyle w:val="46"/>
        <w:framePr w:w="5962" w:h="308" w:hRule="exact" w:wrap="around" w:vAnchor="page" w:hAnchor="page" w:x="9239" w:y="914"/>
        <w:shd w:val="clear" w:color="auto" w:fill="auto"/>
        <w:spacing w:line="220" w:lineRule="exact"/>
        <w:jc w:val="center"/>
      </w:pPr>
      <w:bookmarkStart w:id="15" w:name="bookmark14"/>
      <w:r>
        <w:rPr>
          <w:rStyle w:val="48"/>
        </w:rPr>
        <w:t>ОПУХОЛИ ГОЛОВНОГО И СПИННОГО МОЗГА</w:t>
      </w:r>
      <w:bookmarkEnd w:id="15"/>
    </w:p>
    <w:p w:rsidR="00DC282F" w:rsidRDefault="00EC6A01">
      <w:pPr>
        <w:pStyle w:val="7"/>
        <w:framePr w:w="5962" w:h="8895" w:hRule="exact" w:wrap="around" w:vAnchor="page" w:hAnchor="page" w:x="9239" w:y="1830"/>
        <w:shd w:val="clear" w:color="auto" w:fill="auto"/>
        <w:spacing w:before="0" w:after="244"/>
        <w:ind w:left="40" w:right="40" w:firstLine="0"/>
        <w:jc w:val="both"/>
      </w:pPr>
      <w:r>
        <w:rPr>
          <w:rStyle w:val="42"/>
        </w:rPr>
        <w:t xml:space="preserve">Опухоли головного и </w:t>
      </w:r>
      <w:r>
        <w:rPr>
          <w:rStyle w:val="42"/>
        </w:rPr>
        <w:t>спинного мозга (ОГСМ) - гетерогенная группа новообразований, которые локализуются в структурах головного и спинного мозга и различаются по гистологиче</w:t>
      </w:r>
      <w:r>
        <w:rPr>
          <w:rStyle w:val="42"/>
        </w:rPr>
        <w:softHyphen/>
        <w:t>скому строению и степени злокачественности.</w:t>
      </w:r>
    </w:p>
    <w:p w:rsidR="00DC282F" w:rsidRDefault="00EC6A01">
      <w:pPr>
        <w:pStyle w:val="7"/>
        <w:framePr w:w="5962" w:h="8895" w:hRule="exact" w:wrap="around" w:vAnchor="page" w:hAnchor="page" w:x="9239" w:y="1830"/>
        <w:shd w:val="clear" w:color="auto" w:fill="auto"/>
        <w:spacing w:before="0" w:after="236" w:line="254" w:lineRule="exact"/>
        <w:ind w:left="40" w:right="40" w:firstLine="0"/>
        <w:jc w:val="both"/>
      </w:pPr>
      <w:r>
        <w:rPr>
          <w:rStyle w:val="42"/>
        </w:rPr>
        <w:t>ОГСМ занимают второе место в структуре злокачественных но</w:t>
      </w:r>
      <w:r>
        <w:rPr>
          <w:rStyle w:val="42"/>
        </w:rPr>
        <w:softHyphen/>
        <w:t>воо</w:t>
      </w:r>
      <w:r>
        <w:rPr>
          <w:rStyle w:val="42"/>
        </w:rPr>
        <w:t>бразований в педиатрии, составляя 16 - 20%, и являются наи</w:t>
      </w:r>
      <w:r>
        <w:rPr>
          <w:rStyle w:val="42"/>
        </w:rPr>
        <w:softHyphen/>
        <w:t>более распространенными солидными опухолями у детей; на 95% они представлены опухолями головного мозга (ОГМ). Опухоли спинного мозга (ОСМ) у детей составляют 5% среди всех ОГСМ. Заболеваемость ОГСМ</w:t>
      </w:r>
      <w:r>
        <w:rPr>
          <w:rStyle w:val="42"/>
        </w:rPr>
        <w:t xml:space="preserve"> составляет 4 случая на 100 тыс. Показатель заболеваемости выше у мальчиков (4,2 на 100 тыс.) по сравнению с девочками (3,8 на 100 тыс.).</w:t>
      </w:r>
    </w:p>
    <w:p w:rsidR="00DC282F" w:rsidRDefault="00EC6A01">
      <w:pPr>
        <w:pStyle w:val="7"/>
        <w:framePr w:w="5962" w:h="8895" w:hRule="exact" w:wrap="around" w:vAnchor="page" w:hAnchor="page" w:x="9239" w:y="1830"/>
        <w:shd w:val="clear" w:color="auto" w:fill="auto"/>
        <w:spacing w:before="0"/>
        <w:ind w:left="40" w:right="40" w:firstLine="0"/>
        <w:jc w:val="both"/>
      </w:pPr>
      <w:r>
        <w:rPr>
          <w:rStyle w:val="42"/>
        </w:rPr>
        <w:t>Наблюдается два пика заболеваемости ОГМ. Первый пик с не</w:t>
      </w:r>
      <w:r>
        <w:rPr>
          <w:rStyle w:val="42"/>
        </w:rPr>
        <w:softHyphen/>
        <w:t>большим преобладанием пациентов мужского пола отмечает</w:t>
      </w:r>
      <w:r>
        <w:rPr>
          <w:rStyle w:val="42"/>
        </w:rPr>
        <w:softHyphen/>
        <w:t>ся в п</w:t>
      </w:r>
      <w:r>
        <w:rPr>
          <w:rStyle w:val="42"/>
        </w:rPr>
        <w:t>ервое десятилетие жизни, второй наблюдается с третьего- четвертого десятилетия и достигает максимума к 60 годам. В структуре первого пика преобладают эмбриональные ново</w:t>
      </w:r>
      <w:r>
        <w:rPr>
          <w:rStyle w:val="42"/>
        </w:rPr>
        <w:softHyphen/>
        <w:t>образования головного мозга и пилоидная астроцитома. С тре</w:t>
      </w:r>
      <w:r>
        <w:rPr>
          <w:rStyle w:val="42"/>
        </w:rPr>
        <w:softHyphen/>
        <w:t>тьего десятилетия резко повы</w:t>
      </w:r>
      <w:r>
        <w:rPr>
          <w:rStyle w:val="42"/>
        </w:rPr>
        <w:t>шается заболеваемость ОГМ, ти</w:t>
      </w:r>
      <w:r>
        <w:rPr>
          <w:rStyle w:val="42"/>
        </w:rPr>
        <w:softHyphen/>
        <w:t>пичными для взрослых - супратенториальными глиомами.</w:t>
      </w:r>
    </w:p>
    <w:p w:rsidR="00DC282F" w:rsidRDefault="00EC6A01">
      <w:pPr>
        <w:pStyle w:val="7"/>
        <w:framePr w:w="5962" w:h="8895" w:hRule="exact" w:wrap="around" w:vAnchor="page" w:hAnchor="page" w:x="9239" w:y="1830"/>
        <w:shd w:val="clear" w:color="auto" w:fill="auto"/>
        <w:spacing w:before="0"/>
        <w:ind w:left="40" w:right="4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Ведущими в клинике опухолей мозга являются симптомы повышенного внутричерепного дав</w:t>
      </w:r>
      <w:r>
        <w:rPr>
          <w:rStyle w:val="42"/>
        </w:rPr>
        <w:softHyphen/>
        <w:t xml:space="preserve">ления, которые проявляются утренними головными болями, рвотой, </w:t>
      </w:r>
      <w:r>
        <w:rPr>
          <w:rStyle w:val="42"/>
        </w:rPr>
        <w:t>косоглазием или другими расстройствами зрения. Го</w:t>
      </w:r>
      <w:r>
        <w:rPr>
          <w:rStyle w:val="42"/>
        </w:rPr>
        <w:softHyphen/>
        <w:t>ловная боль возникает утром, при вставании с постели, облег</w:t>
      </w:r>
      <w:r>
        <w:rPr>
          <w:rStyle w:val="42"/>
        </w:rPr>
        <w:softHyphen/>
        <w:t>чается рвотой и снижается в течение дня. Рвота наблюдается у 80% больных с опухолью головного мозга. Осмотр глазного дна выявляет признаки отека д</w:t>
      </w:r>
      <w:r>
        <w:rPr>
          <w:rStyle w:val="42"/>
        </w:rPr>
        <w:t>иска зрительного нерва.</w:t>
      </w:r>
    </w:p>
    <w:p w:rsidR="00DC282F" w:rsidRDefault="00EC6A01">
      <w:pPr>
        <w:pStyle w:val="7"/>
        <w:framePr w:w="5962" w:h="8895" w:hRule="exact" w:wrap="around" w:vAnchor="page" w:hAnchor="page" w:x="9239" w:y="1830"/>
        <w:shd w:val="clear" w:color="auto" w:fill="auto"/>
        <w:spacing w:before="0" w:after="0"/>
        <w:ind w:left="40" w:right="40" w:firstLine="0"/>
        <w:jc w:val="both"/>
      </w:pPr>
      <w:r>
        <w:rPr>
          <w:rStyle w:val="42"/>
        </w:rPr>
        <w:t>В самом начале заболевания редкие рвоты в утренние часы, приносящие облегчение, родители связывают с погрешно</w:t>
      </w:r>
      <w:r>
        <w:rPr>
          <w:rStyle w:val="42"/>
        </w:rPr>
        <w:softHyphen/>
      </w:r>
    </w:p>
    <w:p w:rsidR="00DC282F" w:rsidRDefault="00EC6A01">
      <w:pPr>
        <w:pStyle w:val="a8"/>
        <w:framePr w:wrap="around" w:vAnchor="page" w:hAnchor="page" w:x="15498" w:y="11257"/>
        <w:shd w:val="clear" w:color="auto" w:fill="auto"/>
        <w:spacing w:line="170" w:lineRule="exact"/>
        <w:ind w:left="20"/>
      </w:pPr>
      <w:r>
        <w:rPr>
          <w:rStyle w:val="ad"/>
        </w:rPr>
        <w:t>21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933" w:h="9927" w:hRule="exact" w:wrap="around" w:vAnchor="page" w:hAnchor="page" w:x="1187" w:y="794"/>
        <w:shd w:val="clear" w:color="auto" w:fill="auto"/>
        <w:spacing w:before="0" w:after="180"/>
        <w:ind w:left="40" w:right="40" w:firstLine="0"/>
        <w:jc w:val="both"/>
      </w:pPr>
      <w:r>
        <w:rPr>
          <w:rStyle w:val="42"/>
        </w:rPr>
        <w:lastRenderedPageBreak/>
        <w:t>стью в питании и не обращаются к врачу. Повторная рвота у больных с ОГМ при отсутствии очаговой</w:t>
      </w:r>
      <w:r>
        <w:rPr>
          <w:rStyle w:val="42"/>
        </w:rPr>
        <w:t xml:space="preserve"> неврологической симптоматики часто является причиной ошибочных диагно</w:t>
      </w:r>
      <w:r>
        <w:rPr>
          <w:rStyle w:val="42"/>
        </w:rPr>
        <w:softHyphen/>
        <w:t>зов, таких как гастрит и гастродуоденит, глистная инвазия, менингит. Педиатры и гастроэнтерологи длительное время наблюдают пациентов и проводят лечение по поводу гастро</w:t>
      </w:r>
      <w:r>
        <w:rPr>
          <w:rStyle w:val="42"/>
        </w:rPr>
        <w:softHyphen/>
        <w:t>энтерологическо</w:t>
      </w:r>
      <w:r>
        <w:rPr>
          <w:rStyle w:val="42"/>
        </w:rPr>
        <w:t>го заболевания или инфекции.</w:t>
      </w:r>
    </w:p>
    <w:p w:rsidR="00DC282F" w:rsidRDefault="00EC6A01">
      <w:pPr>
        <w:pStyle w:val="7"/>
        <w:framePr w:w="5933" w:h="9927" w:hRule="exact" w:wrap="around" w:vAnchor="page" w:hAnchor="page" w:x="1187" w:y="794"/>
        <w:shd w:val="clear" w:color="auto" w:fill="auto"/>
        <w:spacing w:before="0" w:after="176"/>
        <w:ind w:left="20" w:right="20" w:firstLine="0"/>
        <w:jc w:val="both"/>
      </w:pPr>
      <w:r>
        <w:rPr>
          <w:rStyle w:val="42"/>
        </w:rPr>
        <w:t>Головную боль также некоторое время не связывают с опухо</w:t>
      </w:r>
      <w:r>
        <w:rPr>
          <w:rStyle w:val="42"/>
        </w:rPr>
        <w:softHyphen/>
        <w:t>левым заболеванием, и врачи, в том числе неврологи, проводят лечение по поводу переутомления, вегетососудистой дисто</w:t>
      </w:r>
      <w:r>
        <w:rPr>
          <w:rStyle w:val="42"/>
        </w:rPr>
        <w:softHyphen/>
        <w:t>нии и других заболеваний. Лишь нарастание интенсивнос</w:t>
      </w:r>
      <w:r>
        <w:rPr>
          <w:rStyle w:val="42"/>
        </w:rPr>
        <w:t>ти и частоты головных болей является поводом для обследования.</w:t>
      </w:r>
    </w:p>
    <w:p w:rsidR="00DC282F" w:rsidRDefault="00EC6A01">
      <w:pPr>
        <w:pStyle w:val="7"/>
        <w:framePr w:w="5933" w:h="9927" w:hRule="exact" w:wrap="around" w:vAnchor="page" w:hAnchor="page" w:x="1187" w:y="794"/>
        <w:shd w:val="clear" w:color="auto" w:fill="auto"/>
        <w:spacing w:before="0" w:after="184" w:line="264" w:lineRule="exact"/>
        <w:ind w:left="20" w:right="20" w:firstLine="0"/>
        <w:jc w:val="both"/>
      </w:pPr>
      <w:r>
        <w:rPr>
          <w:rStyle w:val="42"/>
        </w:rPr>
        <w:t>У детей раннего возраста симптомы внутричерепной гипер</w:t>
      </w:r>
      <w:r>
        <w:rPr>
          <w:rStyle w:val="42"/>
        </w:rPr>
        <w:softHyphen/>
        <w:t>тензии приводят к макроцефалии.</w:t>
      </w:r>
    </w:p>
    <w:p w:rsidR="00DC282F" w:rsidRDefault="00EC6A01">
      <w:pPr>
        <w:pStyle w:val="7"/>
        <w:framePr w:w="5933" w:h="9927" w:hRule="exact" w:wrap="around" w:vAnchor="page" w:hAnchor="page" w:x="1187" w:y="794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 xml:space="preserve">При опухолях задней черепной ямки в клинической картине доминируют симптомы повышенного внутричерепного </w:t>
      </w:r>
      <w:r>
        <w:rPr>
          <w:rStyle w:val="42"/>
        </w:rPr>
        <w:t>дав</w:t>
      </w:r>
      <w:r>
        <w:rPr>
          <w:rStyle w:val="42"/>
        </w:rPr>
        <w:softHyphen/>
        <w:t>ления. При опухолях в мозжечке также отмечаются наруше</w:t>
      </w:r>
      <w:r>
        <w:rPr>
          <w:rStyle w:val="42"/>
        </w:rPr>
        <w:softHyphen/>
        <w:t>ние походки и равновесия.</w:t>
      </w:r>
    </w:p>
    <w:p w:rsidR="00DC282F" w:rsidRDefault="00EC6A01">
      <w:pPr>
        <w:pStyle w:val="7"/>
        <w:framePr w:w="5933" w:h="9927" w:hRule="exact" w:wrap="around" w:vAnchor="page" w:hAnchor="page" w:x="1187" w:y="794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Опухоли полушарий мозга характеризуются очаговыми сим</w:t>
      </w:r>
      <w:r>
        <w:rPr>
          <w:rStyle w:val="42"/>
        </w:rPr>
        <w:softHyphen/>
        <w:t>птомами - судороги, выпадение полей зрения, нейропатия или дисфункция кортико-спинального тракта.</w:t>
      </w:r>
    </w:p>
    <w:p w:rsidR="00DC282F" w:rsidRDefault="00EC6A01">
      <w:pPr>
        <w:pStyle w:val="7"/>
        <w:framePr w:w="5933" w:h="9927" w:hRule="exact" w:wrap="around" w:vAnchor="page" w:hAnchor="page" w:x="1187" w:y="794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Срединно-расположен</w:t>
      </w:r>
      <w:r>
        <w:rPr>
          <w:rStyle w:val="42"/>
        </w:rPr>
        <w:t>ные супратенториальные опухоли мо</w:t>
      </w:r>
      <w:r>
        <w:rPr>
          <w:rStyle w:val="42"/>
        </w:rPr>
        <w:softHyphen/>
        <w:t>гут вызывать эндокриннные нарушения - диэнцефальный синдром (отставание в развитии и кахексия).</w:t>
      </w:r>
    </w:p>
    <w:p w:rsidR="00DC282F" w:rsidRDefault="00EC6A01">
      <w:pPr>
        <w:pStyle w:val="7"/>
        <w:framePr w:w="5933" w:h="9927" w:hRule="exact" w:wrap="around" w:vAnchor="page" w:hAnchor="page" w:x="1187" w:y="794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Около 15 - 45% первичных ОГМ (эмбриональные опухоли, эпендимарные и герминативно-клеточные опухоли) метаста- зируют в другие о</w:t>
      </w:r>
      <w:r>
        <w:rPr>
          <w:rStyle w:val="42"/>
        </w:rPr>
        <w:t>тделы центральной нервной системы (ЦНС). Неврологические нарушения при метастазах иногда нивели</w:t>
      </w:r>
      <w:r>
        <w:rPr>
          <w:rStyle w:val="42"/>
        </w:rPr>
        <w:softHyphen/>
        <w:t>руют симптомы первичной опухоли.</w:t>
      </w:r>
    </w:p>
    <w:p w:rsidR="00DC282F" w:rsidRDefault="00EC6A01">
      <w:pPr>
        <w:pStyle w:val="7"/>
        <w:framePr w:w="5933" w:h="9927" w:hRule="exact" w:wrap="around" w:vAnchor="page" w:hAnchor="page" w:x="1187" w:y="794"/>
        <w:shd w:val="clear" w:color="auto" w:fill="auto"/>
        <w:spacing w:before="0" w:after="0"/>
        <w:ind w:left="20" w:right="20" w:firstLine="0"/>
        <w:jc w:val="both"/>
      </w:pPr>
      <w:r>
        <w:rPr>
          <w:rStyle w:val="42"/>
        </w:rPr>
        <w:t>Клинические симптомы ОСМ - боли в спине (в 50% случа</w:t>
      </w:r>
      <w:r>
        <w:rPr>
          <w:rStyle w:val="42"/>
        </w:rPr>
        <w:softHyphen/>
        <w:t>ев), резистентность при сгибании туловища, спазм паравер-</w:t>
      </w:r>
    </w:p>
    <w:p w:rsidR="00DC282F" w:rsidRDefault="00EC6A01">
      <w:pPr>
        <w:pStyle w:val="a8"/>
        <w:framePr w:wrap="around" w:vAnchor="page" w:hAnchor="page" w:x="577" w:y="11247"/>
        <w:shd w:val="clear" w:color="auto" w:fill="auto"/>
        <w:spacing w:line="170" w:lineRule="exact"/>
        <w:ind w:left="20"/>
      </w:pPr>
      <w:r>
        <w:rPr>
          <w:rStyle w:val="ad"/>
        </w:rPr>
        <w:t>22</w:t>
      </w:r>
    </w:p>
    <w:p w:rsidR="00DC282F" w:rsidRDefault="00EC6A01">
      <w:pPr>
        <w:pStyle w:val="7"/>
        <w:framePr w:w="5952" w:h="9134" w:hRule="exact" w:wrap="around" w:vAnchor="page" w:hAnchor="page" w:x="9265" w:y="792"/>
        <w:shd w:val="clear" w:color="auto" w:fill="auto"/>
        <w:spacing w:before="0" w:line="254" w:lineRule="exact"/>
        <w:ind w:left="20" w:right="20" w:firstLine="0"/>
        <w:jc w:val="both"/>
      </w:pPr>
      <w:r>
        <w:rPr>
          <w:rStyle w:val="42"/>
        </w:rPr>
        <w:t>тебральных мы</w:t>
      </w:r>
      <w:r>
        <w:rPr>
          <w:rStyle w:val="42"/>
        </w:rPr>
        <w:t>шц, деформация спины (прогрессирующий сколиоз), нарушение походки, снижение рефлексов в верхних конечностях и повышение в нижних, нарушение чувствитель</w:t>
      </w:r>
      <w:r>
        <w:rPr>
          <w:rStyle w:val="42"/>
        </w:rPr>
        <w:softHyphen/>
        <w:t>ности в зависимости от уровня поражения, положительный симптом Бабинского, нарушение работы сфинктеров м</w:t>
      </w:r>
      <w:r>
        <w:rPr>
          <w:rStyle w:val="42"/>
        </w:rPr>
        <w:t>очево</w:t>
      </w:r>
      <w:r>
        <w:rPr>
          <w:rStyle w:val="42"/>
        </w:rPr>
        <w:softHyphen/>
        <w:t>го пузыря и/или анального. Симптомы компрессии спинного мозга усиливаются в лежачем положении и уменьшаются в по</w:t>
      </w:r>
      <w:r>
        <w:rPr>
          <w:rStyle w:val="42"/>
        </w:rPr>
        <w:softHyphen/>
        <w:t>ложении сидя.</w:t>
      </w:r>
    </w:p>
    <w:p w:rsidR="00DC282F" w:rsidRDefault="00EC6A01">
      <w:pPr>
        <w:pStyle w:val="53"/>
        <w:framePr w:w="5952" w:h="9134" w:hRule="exact" w:wrap="around" w:vAnchor="page" w:hAnchor="page" w:x="9265" w:y="792"/>
        <w:shd w:val="clear" w:color="auto" w:fill="auto"/>
        <w:spacing w:before="0" w:after="236" w:line="254" w:lineRule="exact"/>
        <w:ind w:left="40" w:right="40" w:firstLine="0"/>
      </w:pPr>
      <w:bookmarkStart w:id="16" w:name="bookmark15"/>
      <w:r>
        <w:rPr>
          <w:rStyle w:val="55"/>
          <w:b/>
          <w:bCs/>
        </w:rPr>
        <w:t>При подозрении на ОГСМ рекомендуется направить паци</w:t>
      </w:r>
      <w:r>
        <w:rPr>
          <w:rStyle w:val="55"/>
          <w:b/>
          <w:bCs/>
        </w:rPr>
        <w:softHyphen/>
        <w:t>ента на консультацию к врачу-детскому онкологу и выпол</w:t>
      </w:r>
      <w:r>
        <w:rPr>
          <w:rStyle w:val="55"/>
          <w:b/>
          <w:bCs/>
        </w:rPr>
        <w:softHyphen/>
        <w:t>нить следующие о</w:t>
      </w:r>
      <w:r>
        <w:rPr>
          <w:rStyle w:val="55"/>
          <w:b/>
          <w:bCs/>
        </w:rPr>
        <w:t>бследования:</w:t>
      </w:r>
      <w:bookmarkEnd w:id="16"/>
    </w:p>
    <w:p w:rsidR="00DC282F" w:rsidRDefault="00EC6A01">
      <w:pPr>
        <w:pStyle w:val="7"/>
        <w:framePr w:w="5952" w:h="9134" w:hRule="exact" w:wrap="around" w:vAnchor="page" w:hAnchor="page" w:x="9265" w:y="792"/>
        <w:numPr>
          <w:ilvl w:val="0"/>
          <w:numId w:val="5"/>
        </w:numPr>
        <w:shd w:val="clear" w:color="auto" w:fill="auto"/>
        <w:spacing w:before="0"/>
        <w:ind w:left="400" w:right="40" w:hanging="380"/>
        <w:jc w:val="both"/>
      </w:pPr>
      <w:r>
        <w:rPr>
          <w:rStyle w:val="42"/>
        </w:rPr>
        <w:t xml:space="preserve"> Магнитно-резонансную томографию головного мозга и/или спинного мозга с контрастированием;</w:t>
      </w:r>
    </w:p>
    <w:p w:rsidR="00DC282F" w:rsidRDefault="00EC6A01">
      <w:pPr>
        <w:pStyle w:val="7"/>
        <w:framePr w:w="5952" w:h="9134" w:hRule="exact" w:wrap="around" w:vAnchor="page" w:hAnchor="page" w:x="9265" w:y="792"/>
        <w:numPr>
          <w:ilvl w:val="0"/>
          <w:numId w:val="5"/>
        </w:numPr>
        <w:shd w:val="clear" w:color="auto" w:fill="auto"/>
        <w:spacing w:before="0" w:after="244"/>
        <w:ind w:left="400" w:right="40" w:hanging="380"/>
        <w:jc w:val="both"/>
      </w:pPr>
      <w:r>
        <w:rPr>
          <w:rStyle w:val="42"/>
        </w:rPr>
        <w:t xml:space="preserve"> Исследование уровня альфа-фетопротеина в сыворотке кро</w:t>
      </w:r>
      <w:r>
        <w:rPr>
          <w:rStyle w:val="42"/>
        </w:rPr>
        <w:softHyphen/>
        <w:t xml:space="preserve">ви при опухолях пинеальной области и/или хиазмально- селлярной области и/или подкорковых </w:t>
      </w:r>
      <w:r>
        <w:rPr>
          <w:rStyle w:val="42"/>
        </w:rPr>
        <w:t>структур;</w:t>
      </w:r>
    </w:p>
    <w:p w:rsidR="00DC282F" w:rsidRDefault="00EC6A01">
      <w:pPr>
        <w:pStyle w:val="7"/>
        <w:framePr w:w="5952" w:h="9134" w:hRule="exact" w:wrap="around" w:vAnchor="page" w:hAnchor="page" w:x="9265" w:y="792"/>
        <w:numPr>
          <w:ilvl w:val="0"/>
          <w:numId w:val="5"/>
        </w:numPr>
        <w:shd w:val="clear" w:color="auto" w:fill="auto"/>
        <w:spacing w:before="0" w:after="236" w:line="254" w:lineRule="exact"/>
        <w:ind w:left="400" w:right="40" w:hanging="380"/>
        <w:jc w:val="both"/>
      </w:pPr>
      <w:r>
        <w:rPr>
          <w:rStyle w:val="42"/>
        </w:rPr>
        <w:t xml:space="preserve"> Исследование уровня хорионического гонадотропина в сыворотке крови при опухолях пинеальной области и/или хиазмально-селлярной области и/или подкорковых структур;</w:t>
      </w:r>
    </w:p>
    <w:p w:rsidR="00DC282F" w:rsidRDefault="00EC6A01">
      <w:pPr>
        <w:pStyle w:val="7"/>
        <w:framePr w:w="5952" w:h="9134" w:hRule="exact" w:wrap="around" w:vAnchor="page" w:hAnchor="page" w:x="9265" w:y="792"/>
        <w:numPr>
          <w:ilvl w:val="0"/>
          <w:numId w:val="5"/>
        </w:numPr>
        <w:shd w:val="clear" w:color="auto" w:fill="auto"/>
        <w:spacing w:before="0" w:after="244"/>
        <w:ind w:left="400" w:right="40" w:hanging="380"/>
        <w:jc w:val="both"/>
      </w:pPr>
      <w:r>
        <w:rPr>
          <w:rStyle w:val="42"/>
        </w:rPr>
        <w:t xml:space="preserve"> Исследование альфа-фетопротеина в спинномозговой жидкости при опухолях пинеальной </w:t>
      </w:r>
      <w:r>
        <w:rPr>
          <w:rStyle w:val="42"/>
        </w:rPr>
        <w:t>области и/или хиаз</w:t>
      </w:r>
      <w:r>
        <w:rPr>
          <w:rStyle w:val="42"/>
        </w:rPr>
        <w:softHyphen/>
        <w:t>мально-селлярной области и/или подкорковых структур (при отсутствии внутричерепной гипертензии);</w:t>
      </w:r>
    </w:p>
    <w:p w:rsidR="00DC282F" w:rsidRDefault="00EC6A01">
      <w:pPr>
        <w:pStyle w:val="7"/>
        <w:framePr w:w="5952" w:h="9134" w:hRule="exact" w:wrap="around" w:vAnchor="page" w:hAnchor="page" w:x="9265" w:y="792"/>
        <w:numPr>
          <w:ilvl w:val="0"/>
          <w:numId w:val="5"/>
        </w:numPr>
        <w:shd w:val="clear" w:color="auto" w:fill="auto"/>
        <w:spacing w:before="0" w:after="0" w:line="254" w:lineRule="exact"/>
        <w:ind w:left="400" w:right="40" w:hanging="380"/>
        <w:jc w:val="both"/>
      </w:pPr>
      <w:r>
        <w:rPr>
          <w:rStyle w:val="42"/>
        </w:rPr>
        <w:t xml:space="preserve"> Исследование уровня хорионического гонадотропина в спинномозговой жидкости при опухолях пинеальной об</w:t>
      </w:r>
      <w:r>
        <w:rPr>
          <w:rStyle w:val="42"/>
        </w:rPr>
        <w:softHyphen/>
        <w:t>ласти и/или хиазмально-селлярной обла</w:t>
      </w:r>
      <w:r>
        <w:rPr>
          <w:rStyle w:val="42"/>
        </w:rPr>
        <w:t>сти и/или под</w:t>
      </w:r>
      <w:r>
        <w:rPr>
          <w:rStyle w:val="42"/>
        </w:rPr>
        <w:softHyphen/>
        <w:t>корковых структур (при отсутствии внутричерепной ги</w:t>
      </w:r>
      <w:r>
        <w:rPr>
          <w:rStyle w:val="42"/>
        </w:rPr>
        <w:softHyphen/>
        <w:t>пертензии).</w:t>
      </w:r>
    </w:p>
    <w:p w:rsidR="00DC282F" w:rsidRDefault="00EC6A01">
      <w:pPr>
        <w:pStyle w:val="a8"/>
        <w:framePr w:wrap="around" w:vAnchor="page" w:hAnchor="page" w:x="15500" w:y="11247"/>
        <w:shd w:val="clear" w:color="auto" w:fill="auto"/>
        <w:spacing w:line="170" w:lineRule="exact"/>
        <w:ind w:left="20"/>
      </w:pPr>
      <w:r>
        <w:rPr>
          <w:rStyle w:val="ad"/>
        </w:rPr>
        <w:t>23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2a"/>
        <w:framePr w:wrap="around" w:vAnchor="page" w:hAnchor="page" w:x="2897" w:y="842"/>
        <w:shd w:val="clear" w:color="auto" w:fill="auto"/>
        <w:spacing w:line="220" w:lineRule="exact"/>
        <w:ind w:left="20"/>
      </w:pPr>
      <w:r>
        <w:rPr>
          <w:rStyle w:val="2b"/>
        </w:rPr>
        <w:lastRenderedPageBreak/>
        <w:t>РЕТИНОБЛАСТОМА</w:t>
      </w:r>
    </w:p>
    <w:p w:rsidR="00DC282F" w:rsidRDefault="00EC6A01">
      <w:pPr>
        <w:pStyle w:val="7"/>
        <w:framePr w:w="5933" w:h="8885" w:hRule="exact" w:wrap="around" w:vAnchor="page" w:hAnchor="page" w:x="963" w:y="1758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Ретинобластома (РБ) - наиболее частая внутриглазная злока</w:t>
      </w:r>
      <w:r>
        <w:rPr>
          <w:rStyle w:val="42"/>
        </w:rPr>
        <w:softHyphen/>
        <w:t xml:space="preserve">чественная опухоль нейроэпителиального происхождения, поражающая сетчатку </w:t>
      </w:r>
      <w:r>
        <w:rPr>
          <w:rStyle w:val="42"/>
        </w:rPr>
        <w:t>глаза.</w:t>
      </w:r>
    </w:p>
    <w:p w:rsidR="00DC282F" w:rsidRDefault="00EC6A01">
      <w:pPr>
        <w:pStyle w:val="7"/>
        <w:framePr w:w="5933" w:h="8885" w:hRule="exact" w:wrap="around" w:vAnchor="page" w:hAnchor="page" w:x="963" w:y="1758"/>
        <w:shd w:val="clear" w:color="auto" w:fill="auto"/>
        <w:spacing w:before="0" w:after="311"/>
        <w:ind w:left="20" w:right="20" w:firstLine="0"/>
        <w:jc w:val="both"/>
      </w:pPr>
      <w:r>
        <w:rPr>
          <w:rStyle w:val="42"/>
        </w:rPr>
        <w:t>Встречается преимущественно в детском возрасте и состав</w:t>
      </w:r>
      <w:r>
        <w:rPr>
          <w:rStyle w:val="42"/>
        </w:rPr>
        <w:softHyphen/>
        <w:t>ляет 2,5 - 4,5% злокачественных опухолей у детей. Ее частота составляет 0,29 - 0,31 на 100 тыс. Существенной зависимости заболеваемости от пола не отмечается. Средний возраст выяв</w:t>
      </w:r>
      <w:r>
        <w:rPr>
          <w:rStyle w:val="42"/>
        </w:rPr>
        <w:softHyphen/>
        <w:t xml:space="preserve">ления РБ </w:t>
      </w:r>
      <w:r>
        <w:rPr>
          <w:rStyle w:val="36"/>
        </w:rPr>
        <w:t xml:space="preserve">- </w:t>
      </w:r>
      <w:r>
        <w:rPr>
          <w:rStyle w:val="42"/>
        </w:rPr>
        <w:t>21</w:t>
      </w:r>
      <w:r>
        <w:rPr>
          <w:rStyle w:val="42"/>
        </w:rPr>
        <w:t xml:space="preserve">,2 мес., при двустороннем поражении </w:t>
      </w:r>
      <w:r>
        <w:rPr>
          <w:rStyle w:val="36"/>
        </w:rPr>
        <w:t xml:space="preserve">- </w:t>
      </w:r>
      <w:r>
        <w:rPr>
          <w:rStyle w:val="42"/>
        </w:rPr>
        <w:t>14,6 мес., при одностороннем - 23,5 мес.</w:t>
      </w:r>
    </w:p>
    <w:p w:rsidR="00DC282F" w:rsidRDefault="00EC6A01">
      <w:pPr>
        <w:pStyle w:val="7"/>
        <w:framePr w:w="5933" w:h="8885" w:hRule="exact" w:wrap="around" w:vAnchor="page" w:hAnchor="page" w:x="963" w:y="1758"/>
        <w:shd w:val="clear" w:color="auto" w:fill="auto"/>
        <w:spacing w:before="0" w:after="213" w:line="170" w:lineRule="exact"/>
        <w:ind w:left="20" w:firstLine="0"/>
        <w:jc w:val="both"/>
      </w:pPr>
      <w:r>
        <w:rPr>
          <w:rStyle w:val="42"/>
        </w:rPr>
        <w:t>РБ встречается в двух формах:</w:t>
      </w:r>
    </w:p>
    <w:p w:rsidR="00DC282F" w:rsidRDefault="00EC6A01">
      <w:pPr>
        <w:pStyle w:val="7"/>
        <w:framePr w:w="5933" w:h="8885" w:hRule="exact" w:wrap="around" w:vAnchor="page" w:hAnchor="page" w:x="963" w:y="1758"/>
        <w:numPr>
          <w:ilvl w:val="0"/>
          <w:numId w:val="6"/>
        </w:numPr>
        <w:shd w:val="clear" w:color="auto" w:fill="auto"/>
        <w:spacing w:before="0"/>
        <w:ind w:left="420" w:right="20" w:hanging="400"/>
        <w:jc w:val="both"/>
      </w:pPr>
      <w:r>
        <w:rPr>
          <w:rStyle w:val="42"/>
        </w:rPr>
        <w:t xml:space="preserve"> Генетическая (врожденная, 40%), при которой отмечает</w:t>
      </w:r>
      <w:r>
        <w:rPr>
          <w:rStyle w:val="42"/>
        </w:rPr>
        <w:softHyphen/>
        <w:t xml:space="preserve">ся двустороннее мультифокальное поражение, является следствием мутаций хромосом половых </w:t>
      </w:r>
      <w:r>
        <w:rPr>
          <w:rStyle w:val="42"/>
        </w:rPr>
        <w:t>клеток;</w:t>
      </w:r>
    </w:p>
    <w:p w:rsidR="00DC282F" w:rsidRDefault="00EC6A01">
      <w:pPr>
        <w:pStyle w:val="7"/>
        <w:framePr w:w="5933" w:h="8885" w:hRule="exact" w:wrap="around" w:vAnchor="page" w:hAnchor="page" w:x="963" w:y="1758"/>
        <w:numPr>
          <w:ilvl w:val="0"/>
          <w:numId w:val="6"/>
        </w:numPr>
        <w:shd w:val="clear" w:color="auto" w:fill="auto"/>
        <w:spacing w:before="0"/>
        <w:ind w:left="420" w:right="20" w:hanging="400"/>
        <w:jc w:val="both"/>
      </w:pPr>
      <w:r>
        <w:rPr>
          <w:rStyle w:val="42"/>
        </w:rPr>
        <w:t xml:space="preserve"> Спорадическая (60%) - характеризуется наличием одного опухолевого узла в одном глазу.</w:t>
      </w:r>
    </w:p>
    <w:p w:rsidR="00DC282F" w:rsidRDefault="00EC6A01">
      <w:pPr>
        <w:pStyle w:val="7"/>
        <w:framePr w:w="5933" w:h="8885" w:hRule="exact" w:wrap="around" w:vAnchor="page" w:hAnchor="page" w:x="963" w:y="1758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При первом варианте риск развития РБ у других детей в семье и в последующих поколениях превышает 50%, при втором - 6%. Риск наследования односторонней РБ увеличи</w:t>
      </w:r>
      <w:r>
        <w:rPr>
          <w:rStyle w:val="42"/>
        </w:rPr>
        <w:t>вается, если у пациента имеется предрасполагающая к данному заболева</w:t>
      </w:r>
      <w:r>
        <w:rPr>
          <w:rStyle w:val="42"/>
        </w:rPr>
        <w:softHyphen/>
        <w:t>нию мутация.</w:t>
      </w:r>
    </w:p>
    <w:p w:rsidR="00DC282F" w:rsidRDefault="00EC6A01">
      <w:pPr>
        <w:pStyle w:val="7"/>
        <w:framePr w:w="5933" w:h="8885" w:hRule="exact" w:wrap="around" w:vAnchor="page" w:hAnchor="page" w:x="963" w:y="1758"/>
        <w:shd w:val="clear" w:color="auto" w:fill="auto"/>
        <w:spacing w:before="0" w:after="244"/>
        <w:ind w:left="20" w:right="2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Клиническое течение РБ характе</w:t>
      </w:r>
      <w:r>
        <w:rPr>
          <w:rStyle w:val="42"/>
        </w:rPr>
        <w:softHyphen/>
        <w:t>ризуется быстрым ростом. Вследствие недостаточного кровос</w:t>
      </w:r>
      <w:r>
        <w:rPr>
          <w:rStyle w:val="42"/>
        </w:rPr>
        <w:softHyphen/>
        <w:t>набжения опухоль быстро некротизируется, в зонах некроза форм</w:t>
      </w:r>
      <w:r>
        <w:rPr>
          <w:rStyle w:val="42"/>
        </w:rPr>
        <w:t>ируются кальцификаты.</w:t>
      </w:r>
    </w:p>
    <w:p w:rsidR="00DC282F" w:rsidRDefault="00EC6A01">
      <w:pPr>
        <w:pStyle w:val="7"/>
        <w:framePr w:w="5933" w:h="8885" w:hRule="exact" w:wrap="around" w:vAnchor="page" w:hAnchor="page" w:x="963" w:y="1758"/>
        <w:shd w:val="clear" w:color="auto" w:fill="auto"/>
        <w:spacing w:before="0" w:after="0" w:line="254" w:lineRule="exact"/>
        <w:ind w:left="20" w:right="20" w:firstLine="0"/>
        <w:jc w:val="both"/>
      </w:pPr>
      <w:r>
        <w:rPr>
          <w:rStyle w:val="42"/>
        </w:rPr>
        <w:t>Метастазирует гематогенным и, реже, лимфогенным путем в околоушные, подчелюстные, шейные группы лимфатических узлов, в кости черепа, трубчатые кости и печень.</w:t>
      </w:r>
    </w:p>
    <w:p w:rsidR="00DC282F" w:rsidRDefault="00EC6A01">
      <w:pPr>
        <w:pStyle w:val="a8"/>
        <w:framePr w:wrap="around" w:vAnchor="page" w:hAnchor="page" w:x="339" w:y="11160"/>
        <w:shd w:val="clear" w:color="auto" w:fill="auto"/>
        <w:spacing w:line="170" w:lineRule="exact"/>
        <w:ind w:left="20"/>
      </w:pPr>
      <w:r>
        <w:rPr>
          <w:rStyle w:val="ad"/>
        </w:rPr>
        <w:t>24</w:t>
      </w:r>
    </w:p>
    <w:p w:rsidR="00DC282F" w:rsidRDefault="00EC6A01">
      <w:pPr>
        <w:pStyle w:val="7"/>
        <w:framePr w:w="5938" w:h="9413" w:hRule="exact" w:wrap="around" w:vAnchor="page" w:hAnchor="page" w:x="9037" w:y="721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 xml:space="preserve">Первоначально опухоль располагается в пределах сетчатки глаза, затем </w:t>
      </w:r>
      <w:r>
        <w:rPr>
          <w:rStyle w:val="42"/>
        </w:rPr>
        <w:t>распространяется на сосудистую оболочку и сте</w:t>
      </w:r>
      <w:r>
        <w:rPr>
          <w:rStyle w:val="42"/>
        </w:rPr>
        <w:softHyphen/>
        <w:t xml:space="preserve">кловидное тело. Первым клиническим признаком является лейкокория - беловато-желтое свечение зрачка вследствие отражения света от поверхности опухоли, которое зачастую определяется даже невооруженным глазом. По </w:t>
      </w:r>
      <w:r>
        <w:rPr>
          <w:rStyle w:val="42"/>
        </w:rPr>
        <w:t>мере роста фор</w:t>
      </w:r>
      <w:r>
        <w:rPr>
          <w:rStyle w:val="42"/>
        </w:rPr>
        <w:softHyphen/>
        <w:t>мируется узел (один или несколько) серовато-беловатого цвета округлой формы, вдающийся в стекловидное тело. Острота зре</w:t>
      </w:r>
      <w:r>
        <w:rPr>
          <w:rStyle w:val="42"/>
        </w:rPr>
        <w:softHyphen/>
        <w:t>ния снижается и появляется косоглазие. В результате разруше</w:t>
      </w:r>
      <w:r>
        <w:rPr>
          <w:rStyle w:val="42"/>
        </w:rPr>
        <w:softHyphen/>
        <w:t>ния и прорастания трабекулярного аппарата глаза нарушается от</w:t>
      </w:r>
      <w:r>
        <w:rPr>
          <w:rStyle w:val="42"/>
        </w:rPr>
        <w:t>ток внутриглазной жидкости и повышается внутриглазное давление. Возникают боли в глазу, застойная инфекция, отек роговицы, расширение зрачка и отсутствие его реакции на свет. Обширные дистрофические изменения и некроз ткани опухо</w:t>
      </w:r>
      <w:r>
        <w:rPr>
          <w:rStyle w:val="42"/>
        </w:rPr>
        <w:softHyphen/>
        <w:t>ли ведут к возникновению в</w:t>
      </w:r>
      <w:r>
        <w:rPr>
          <w:rStyle w:val="42"/>
        </w:rPr>
        <w:t>оспалительных процессов (увеит, иридоциклит). Экзофтальм возникает вследствие отека клет</w:t>
      </w:r>
      <w:r>
        <w:rPr>
          <w:rStyle w:val="42"/>
        </w:rPr>
        <w:softHyphen/>
        <w:t>чатки орбиты или при росте опухоли в глазницу. При распро</w:t>
      </w:r>
      <w:r>
        <w:rPr>
          <w:rStyle w:val="42"/>
        </w:rPr>
        <w:softHyphen/>
        <w:t>странении опухоли по глазному нерву в полость черепа возни</w:t>
      </w:r>
      <w:r>
        <w:rPr>
          <w:rStyle w:val="42"/>
        </w:rPr>
        <w:softHyphen/>
        <w:t>кают головная боль, тошнота, рвота.</w:t>
      </w:r>
    </w:p>
    <w:p w:rsidR="00DC282F" w:rsidRDefault="00EC6A01">
      <w:pPr>
        <w:pStyle w:val="53"/>
        <w:framePr w:w="5938" w:h="9413" w:hRule="exact" w:wrap="around" w:vAnchor="page" w:hAnchor="page" w:x="9037" w:y="721"/>
        <w:shd w:val="clear" w:color="auto" w:fill="auto"/>
        <w:spacing w:before="0"/>
        <w:ind w:left="20" w:right="20" w:firstLine="0"/>
      </w:pPr>
      <w:bookmarkStart w:id="17" w:name="bookmark16"/>
      <w:r>
        <w:rPr>
          <w:rStyle w:val="55"/>
          <w:b/>
          <w:bCs/>
        </w:rPr>
        <w:t>При подозрении</w:t>
      </w:r>
      <w:r>
        <w:rPr>
          <w:rStyle w:val="55"/>
          <w:b/>
          <w:bCs/>
        </w:rPr>
        <w:t xml:space="preserve"> на РБ направить пациента на консульта</w:t>
      </w:r>
      <w:r>
        <w:rPr>
          <w:rStyle w:val="55"/>
          <w:b/>
          <w:bCs/>
        </w:rPr>
        <w:softHyphen/>
        <w:t>цию к врачу-детскому онкологу и рекомендуется выпол</w:t>
      </w:r>
      <w:r>
        <w:rPr>
          <w:rStyle w:val="55"/>
          <w:b/>
          <w:bCs/>
        </w:rPr>
        <w:softHyphen/>
        <w:t>нить следующие обследования:</w:t>
      </w:r>
      <w:bookmarkEnd w:id="17"/>
    </w:p>
    <w:p w:rsidR="00DC282F" w:rsidRDefault="00EC6A01">
      <w:pPr>
        <w:pStyle w:val="7"/>
        <w:framePr w:w="5938" w:h="9413" w:hRule="exact" w:wrap="around" w:vAnchor="page" w:hAnchor="page" w:x="9037" w:y="721"/>
        <w:numPr>
          <w:ilvl w:val="0"/>
          <w:numId w:val="7"/>
        </w:numPr>
        <w:shd w:val="clear" w:color="auto" w:fill="auto"/>
        <w:spacing w:before="0" w:after="311"/>
        <w:ind w:left="400" w:right="20" w:hanging="380"/>
        <w:jc w:val="left"/>
      </w:pPr>
      <w:r>
        <w:rPr>
          <w:rStyle w:val="42"/>
        </w:rPr>
        <w:t xml:space="preserve"> Офтальмологическое обследование с медикаментозным ми- дриазом и применением ретинальной камеры;</w:t>
      </w:r>
    </w:p>
    <w:p w:rsidR="00DC282F" w:rsidRDefault="00EC6A01">
      <w:pPr>
        <w:pStyle w:val="7"/>
        <w:framePr w:w="5938" w:h="9413" w:hRule="exact" w:wrap="around" w:vAnchor="page" w:hAnchor="page" w:x="9037" w:y="721"/>
        <w:numPr>
          <w:ilvl w:val="0"/>
          <w:numId w:val="7"/>
        </w:numPr>
        <w:shd w:val="clear" w:color="auto" w:fill="auto"/>
        <w:spacing w:before="0" w:after="217" w:line="170" w:lineRule="exact"/>
        <w:ind w:left="20" w:firstLine="0"/>
        <w:jc w:val="both"/>
      </w:pPr>
      <w:r>
        <w:rPr>
          <w:rStyle w:val="42"/>
        </w:rPr>
        <w:t xml:space="preserve"> Ультразвуковое исследование орбит и гл</w:t>
      </w:r>
      <w:r>
        <w:rPr>
          <w:rStyle w:val="42"/>
        </w:rPr>
        <w:t>аз;</w:t>
      </w:r>
    </w:p>
    <w:p w:rsidR="00DC282F" w:rsidRDefault="00EC6A01">
      <w:pPr>
        <w:pStyle w:val="7"/>
        <w:framePr w:w="5938" w:h="9413" w:hRule="exact" w:wrap="around" w:vAnchor="page" w:hAnchor="page" w:x="9037" w:y="721"/>
        <w:numPr>
          <w:ilvl w:val="0"/>
          <w:numId w:val="7"/>
        </w:numPr>
        <w:shd w:val="clear" w:color="auto" w:fill="auto"/>
        <w:spacing w:before="0" w:after="311"/>
        <w:ind w:left="400" w:right="20" w:hanging="380"/>
        <w:jc w:val="left"/>
      </w:pPr>
      <w:r>
        <w:rPr>
          <w:rStyle w:val="42"/>
        </w:rPr>
        <w:t xml:space="preserve"> Компьютерную томографию и/или магнитно-резонансную томографию орбит и головного мозга с контрастированием;</w:t>
      </w:r>
    </w:p>
    <w:p w:rsidR="00DC282F" w:rsidRDefault="00EC6A01">
      <w:pPr>
        <w:pStyle w:val="7"/>
        <w:framePr w:w="5938" w:h="9413" w:hRule="exact" w:wrap="around" w:vAnchor="page" w:hAnchor="page" w:x="9037" w:y="721"/>
        <w:numPr>
          <w:ilvl w:val="0"/>
          <w:numId w:val="7"/>
        </w:numPr>
        <w:shd w:val="clear" w:color="auto" w:fill="auto"/>
        <w:spacing w:before="0" w:after="213" w:line="170" w:lineRule="exact"/>
        <w:ind w:left="20" w:firstLine="0"/>
        <w:jc w:val="both"/>
      </w:pPr>
      <w:r>
        <w:rPr>
          <w:rStyle w:val="42"/>
        </w:rPr>
        <w:t xml:space="preserve"> Компьютерную томографию органов грудной клетки;</w:t>
      </w:r>
    </w:p>
    <w:p w:rsidR="00DC282F" w:rsidRDefault="00EC6A01">
      <w:pPr>
        <w:pStyle w:val="7"/>
        <w:framePr w:w="5938" w:h="9413" w:hRule="exact" w:wrap="around" w:vAnchor="page" w:hAnchor="page" w:x="9037" w:y="721"/>
        <w:numPr>
          <w:ilvl w:val="0"/>
          <w:numId w:val="7"/>
        </w:numPr>
        <w:shd w:val="clear" w:color="auto" w:fill="auto"/>
        <w:spacing w:before="0" w:after="0" w:line="264" w:lineRule="exact"/>
        <w:ind w:left="400" w:right="20" w:hanging="380"/>
        <w:jc w:val="left"/>
      </w:pPr>
      <w:r>
        <w:rPr>
          <w:rStyle w:val="42"/>
        </w:rPr>
        <w:t xml:space="preserve"> Ультразвуковое исследование органов брюшной полости, за- брюшинного пространства, шейных лимфатических узлов.</w:t>
      </w:r>
    </w:p>
    <w:p w:rsidR="00DC282F" w:rsidRDefault="00EC6A01">
      <w:pPr>
        <w:pStyle w:val="a8"/>
        <w:framePr w:wrap="around" w:vAnchor="page" w:hAnchor="page" w:x="15296" w:y="11175"/>
        <w:shd w:val="clear" w:color="auto" w:fill="auto"/>
        <w:spacing w:line="170" w:lineRule="exact"/>
        <w:ind w:left="20"/>
      </w:pPr>
      <w:r>
        <w:rPr>
          <w:rStyle w:val="ad"/>
        </w:rPr>
        <w:t>25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46"/>
        <w:framePr w:w="5928" w:h="294" w:hRule="exact" w:wrap="around" w:vAnchor="page" w:hAnchor="page" w:x="1052" w:y="760"/>
        <w:shd w:val="clear" w:color="auto" w:fill="auto"/>
        <w:spacing w:line="220" w:lineRule="exact"/>
        <w:jc w:val="center"/>
      </w:pPr>
      <w:bookmarkStart w:id="18" w:name="bookmark17"/>
      <w:r>
        <w:rPr>
          <w:rStyle w:val="48"/>
        </w:rPr>
        <w:lastRenderedPageBreak/>
        <w:t>РАК НОСОГЛОТКИ</w:t>
      </w:r>
      <w:bookmarkEnd w:id="18"/>
    </w:p>
    <w:p w:rsidR="00DC282F" w:rsidRDefault="00EC6A01">
      <w:pPr>
        <w:pStyle w:val="7"/>
        <w:framePr w:w="5928" w:h="8880" w:hRule="exact" w:wrap="around" w:vAnchor="page" w:hAnchor="page" w:x="1052" w:y="1676"/>
        <w:shd w:val="clear" w:color="auto" w:fill="auto"/>
        <w:spacing w:before="0" w:after="244"/>
        <w:ind w:left="20" w:right="20" w:firstLine="0"/>
        <w:jc w:val="both"/>
      </w:pPr>
      <w:r>
        <w:rPr>
          <w:rStyle w:val="42"/>
        </w:rPr>
        <w:t>Рак носоглотки (PH) - злокачественное эпителиальное ново</w:t>
      </w:r>
      <w:r>
        <w:rPr>
          <w:rStyle w:val="42"/>
        </w:rPr>
        <w:softHyphen/>
        <w:t>образование носоглотки.</w:t>
      </w:r>
    </w:p>
    <w:p w:rsidR="00DC282F" w:rsidRDefault="00EC6A01">
      <w:pPr>
        <w:pStyle w:val="7"/>
        <w:framePr w:w="5928" w:h="8880" w:hRule="exact" w:wrap="around" w:vAnchor="page" w:hAnchor="page" w:x="1052" w:y="1676"/>
        <w:shd w:val="clear" w:color="auto" w:fill="auto"/>
        <w:spacing w:before="0" w:after="236" w:line="254" w:lineRule="exact"/>
        <w:ind w:left="20" w:right="20" w:firstLine="0"/>
        <w:jc w:val="both"/>
      </w:pPr>
      <w:r>
        <w:rPr>
          <w:rStyle w:val="42"/>
        </w:rPr>
        <w:t xml:space="preserve">Среди эпителиальных </w:t>
      </w:r>
      <w:r>
        <w:rPr>
          <w:rStyle w:val="42"/>
        </w:rPr>
        <w:t>опухолей у детей рак рото- и носо</w:t>
      </w:r>
      <w:r>
        <w:rPr>
          <w:rStyle w:val="42"/>
        </w:rPr>
        <w:softHyphen/>
        <w:t>глотки - редкая патология, которая составляет 1 - 3% от об</w:t>
      </w:r>
      <w:r>
        <w:rPr>
          <w:rStyle w:val="42"/>
        </w:rPr>
        <w:softHyphen/>
        <w:t>щего числа ЗНО, 10 - 12% злокачественных опухолей головы и шеи.</w:t>
      </w:r>
    </w:p>
    <w:p w:rsidR="00DC282F" w:rsidRDefault="00EC6A01">
      <w:pPr>
        <w:pStyle w:val="7"/>
        <w:framePr w:w="5928" w:h="8880" w:hRule="exact" w:wrap="around" w:vAnchor="page" w:hAnchor="page" w:x="1052" w:y="1676"/>
        <w:shd w:val="clear" w:color="auto" w:fill="auto"/>
        <w:spacing w:before="0" w:after="244"/>
        <w:ind w:left="20" w:right="20" w:firstLine="0"/>
        <w:jc w:val="both"/>
      </w:pPr>
      <w:r>
        <w:rPr>
          <w:rStyle w:val="42"/>
        </w:rPr>
        <w:t>Недифференцированный рак занимает основное место (97%) среди злокачественных эпителиальных новообра</w:t>
      </w:r>
      <w:r>
        <w:rPr>
          <w:rStyle w:val="42"/>
        </w:rPr>
        <w:t>зований носоглотки и развивается, в основном, у детей 10 - 15-летне- го возраста, чаще у мальчиков.</w:t>
      </w:r>
    </w:p>
    <w:p w:rsidR="00DC282F" w:rsidRDefault="00EC6A01">
      <w:pPr>
        <w:pStyle w:val="7"/>
        <w:framePr w:w="5928" w:h="8880" w:hRule="exact" w:wrap="around" w:vAnchor="page" w:hAnchor="page" w:x="1052" w:y="1676"/>
        <w:shd w:val="clear" w:color="auto" w:fill="auto"/>
        <w:spacing w:before="0" w:after="236" w:line="254" w:lineRule="exact"/>
        <w:ind w:left="20" w:right="2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Условно все симптомы злокаче</w:t>
      </w:r>
      <w:r>
        <w:rPr>
          <w:rStyle w:val="42"/>
        </w:rPr>
        <w:softHyphen/>
        <w:t>ственных опухолей носоглотки можно разделить на 4 основ</w:t>
      </w:r>
      <w:r>
        <w:rPr>
          <w:rStyle w:val="42"/>
        </w:rPr>
        <w:softHyphen/>
        <w:t>ные группы: носовые, ушные, неврологические и о</w:t>
      </w:r>
      <w:r>
        <w:rPr>
          <w:rStyle w:val="42"/>
        </w:rPr>
        <w:t>буслов</w:t>
      </w:r>
      <w:r>
        <w:rPr>
          <w:rStyle w:val="42"/>
        </w:rPr>
        <w:softHyphen/>
        <w:t>ленные метастазами.</w:t>
      </w:r>
    </w:p>
    <w:p w:rsidR="00DC282F" w:rsidRDefault="00EC6A01">
      <w:pPr>
        <w:pStyle w:val="7"/>
        <w:framePr w:w="5928" w:h="8880" w:hRule="exact" w:wrap="around" w:vAnchor="page" w:hAnchor="page" w:x="1052" w:y="1676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Ранними считаются первые две группы симптомов, кото</w:t>
      </w:r>
      <w:r>
        <w:rPr>
          <w:rStyle w:val="42"/>
        </w:rPr>
        <w:softHyphen/>
        <w:t>рые являются собственно носоглоточными, т.к. обусловлены ростом опухоли в пределах носоглотки. Неврологические симптомы и регионарные метастазы свидетельствуют о рас</w:t>
      </w:r>
      <w:r>
        <w:rPr>
          <w:rStyle w:val="42"/>
        </w:rPr>
        <w:softHyphen/>
        <w:t>пространени</w:t>
      </w:r>
      <w:r>
        <w:rPr>
          <w:rStyle w:val="42"/>
        </w:rPr>
        <w:t>и процесса за пределы органа и вовлечении ре</w:t>
      </w:r>
      <w:r>
        <w:rPr>
          <w:rStyle w:val="42"/>
        </w:rPr>
        <w:softHyphen/>
        <w:t>гионарного лимфатического коллектора.</w:t>
      </w:r>
    </w:p>
    <w:p w:rsidR="00DC282F" w:rsidRDefault="00EC6A01">
      <w:pPr>
        <w:pStyle w:val="7"/>
        <w:framePr w:w="5928" w:h="8880" w:hRule="exact" w:wrap="around" w:vAnchor="page" w:hAnchor="page" w:x="1052" w:y="1676"/>
        <w:shd w:val="clear" w:color="auto" w:fill="auto"/>
        <w:spacing w:before="0" w:after="0"/>
        <w:ind w:left="20" w:right="20" w:firstLine="0"/>
        <w:jc w:val="both"/>
      </w:pPr>
      <w:r>
        <w:rPr>
          <w:rStyle w:val="42"/>
        </w:rPr>
        <w:t>Для недифференцированного PH характерно быстрое, агрес</w:t>
      </w:r>
      <w:r>
        <w:rPr>
          <w:rStyle w:val="42"/>
        </w:rPr>
        <w:softHyphen/>
        <w:t>сивное течение, с инфильтрирующим ростом и вовлечением в процесс окружающих анатомических структур. С ростом опухоли п</w:t>
      </w:r>
      <w:r>
        <w:rPr>
          <w:rStyle w:val="42"/>
        </w:rPr>
        <w:t>оявляются слизистые и гнойные выделения из носа, а с присоединением вторичной инфекции и в далеко зашедших стадиях заболевания - ихорозный запах, примесь крови и некротические массы. Изъязвление и распад опухо</w:t>
      </w:r>
      <w:r>
        <w:rPr>
          <w:rStyle w:val="42"/>
        </w:rPr>
        <w:softHyphen/>
        <w:t>ли вызывают периодические спонтанные носовые к</w:t>
      </w:r>
      <w:r>
        <w:rPr>
          <w:rStyle w:val="42"/>
        </w:rPr>
        <w:t>ровоте</w:t>
      </w:r>
      <w:r>
        <w:rPr>
          <w:rStyle w:val="42"/>
        </w:rPr>
        <w:softHyphen/>
        <w:t>чения.</w:t>
      </w:r>
    </w:p>
    <w:p w:rsidR="00DC282F" w:rsidRDefault="00EC6A01">
      <w:pPr>
        <w:pStyle w:val="a8"/>
        <w:framePr w:wrap="around" w:vAnchor="page" w:hAnchor="page" w:x="418" w:y="11084"/>
        <w:shd w:val="clear" w:color="auto" w:fill="auto"/>
        <w:spacing w:line="170" w:lineRule="exact"/>
        <w:ind w:left="20"/>
      </w:pPr>
      <w:r>
        <w:rPr>
          <w:rStyle w:val="ad"/>
        </w:rPr>
        <w:t>26</w:t>
      </w:r>
    </w:p>
    <w:p w:rsidR="00DC282F" w:rsidRDefault="00EC6A01">
      <w:pPr>
        <w:pStyle w:val="7"/>
        <w:framePr w:w="5938" w:h="9916" w:hRule="exact" w:wrap="around" w:vAnchor="page" w:hAnchor="page" w:x="9236" w:y="645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Потенцией к метастазированию обладает около 90% недиф</w:t>
      </w:r>
      <w:r>
        <w:rPr>
          <w:rStyle w:val="42"/>
        </w:rPr>
        <w:softHyphen/>
        <w:t>ференцированных раков, причем в 70 - 75% в течение первых месяцев заболевания вовлекаются регионарные шейные лим</w:t>
      </w:r>
      <w:r>
        <w:rPr>
          <w:rStyle w:val="42"/>
        </w:rPr>
        <w:softHyphen/>
        <w:t>фатические узлы.</w:t>
      </w:r>
    </w:p>
    <w:p w:rsidR="00DC282F" w:rsidRDefault="00EC6A01">
      <w:pPr>
        <w:pStyle w:val="7"/>
        <w:framePr w:w="5938" w:h="9916" w:hRule="exact" w:wrap="around" w:vAnchor="page" w:hAnchor="page" w:x="9236" w:y="645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Пораженные лимфатические узлы пальпируются вдоль пе</w:t>
      </w:r>
      <w:r>
        <w:rPr>
          <w:rStyle w:val="42"/>
        </w:rPr>
        <w:softHyphen/>
      </w:r>
      <w:r>
        <w:rPr>
          <w:rStyle w:val="42"/>
        </w:rPr>
        <w:t>реднего края грудино-ключично-сосцевидной мышцы в виде плотных безболезненных конгломератов. При PH выявляется двустороннее поражение лимфатических узлов шеи, но при распространенных стадиях в процесс могут вовлекаться так</w:t>
      </w:r>
      <w:r>
        <w:rPr>
          <w:rStyle w:val="42"/>
        </w:rPr>
        <w:softHyphen/>
        <w:t>же над- и подключичные лимфатичес</w:t>
      </w:r>
      <w:r>
        <w:rPr>
          <w:rStyle w:val="42"/>
        </w:rPr>
        <w:t>кие узлы.</w:t>
      </w:r>
    </w:p>
    <w:p w:rsidR="00DC282F" w:rsidRDefault="00EC6A01">
      <w:pPr>
        <w:pStyle w:val="7"/>
        <w:framePr w:w="5938" w:h="9916" w:hRule="exact" w:wrap="around" w:vAnchor="page" w:hAnchor="page" w:x="9236" w:y="645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При недифференцированном PH отмечается экзофитная фор</w:t>
      </w:r>
      <w:r>
        <w:rPr>
          <w:rStyle w:val="42"/>
        </w:rPr>
        <w:softHyphen/>
        <w:t>ма роста опухоли с изъязвлением поверхности, опухоль чаще всего локализуется на боковых стенках носоглотки, инфиль</w:t>
      </w:r>
      <w:r>
        <w:rPr>
          <w:rStyle w:val="42"/>
        </w:rPr>
        <w:softHyphen/>
        <w:t>трируя и распространяясь по ним в ротоглотку и даже в гор- таноглотку, реже п</w:t>
      </w:r>
      <w:r>
        <w:rPr>
          <w:rStyle w:val="42"/>
        </w:rPr>
        <w:t>оражается изолированно купол носоглот</w:t>
      </w:r>
      <w:r>
        <w:rPr>
          <w:rStyle w:val="42"/>
        </w:rPr>
        <w:softHyphen/>
        <w:t>ки. При росте новообразования кпереди опухолевые массы определяются при эндоскопическом осмотре в полости носа.</w:t>
      </w:r>
    </w:p>
    <w:p w:rsidR="00DC282F" w:rsidRDefault="00EC6A01">
      <w:pPr>
        <w:pStyle w:val="53"/>
        <w:framePr w:w="5938" w:h="9916" w:hRule="exact" w:wrap="around" w:vAnchor="page" w:hAnchor="page" w:x="9236" w:y="645"/>
        <w:shd w:val="clear" w:color="auto" w:fill="auto"/>
        <w:spacing w:before="0"/>
        <w:ind w:left="20" w:right="20" w:firstLine="0"/>
      </w:pPr>
      <w:bookmarkStart w:id="19" w:name="bookmark18"/>
      <w:r>
        <w:rPr>
          <w:rStyle w:val="55"/>
          <w:b/>
          <w:bCs/>
        </w:rPr>
        <w:t>При подозрении на PH рекомендуется направить пациента на консультацию к врачу-детскому онкологу и выполнит</w:t>
      </w:r>
      <w:r>
        <w:rPr>
          <w:rStyle w:val="55"/>
          <w:b/>
          <w:bCs/>
        </w:rPr>
        <w:t>ь следующие обследования:</w:t>
      </w:r>
      <w:bookmarkEnd w:id="19"/>
    </w:p>
    <w:p w:rsidR="00DC282F" w:rsidRDefault="00EC6A01">
      <w:pPr>
        <w:pStyle w:val="7"/>
        <w:framePr w:w="5938" w:h="9916" w:hRule="exact" w:wrap="around" w:vAnchor="page" w:hAnchor="page" w:x="9236" w:y="645"/>
        <w:numPr>
          <w:ilvl w:val="0"/>
          <w:numId w:val="8"/>
        </w:numPr>
        <w:shd w:val="clear" w:color="auto" w:fill="auto"/>
        <w:spacing w:before="0" w:after="33"/>
        <w:ind w:left="400" w:right="20" w:hanging="400"/>
        <w:jc w:val="both"/>
      </w:pPr>
      <w:r>
        <w:rPr>
          <w:rStyle w:val="42"/>
        </w:rPr>
        <w:t xml:space="preserve"> Магнитно-резонансную томографию с внутривенным контрастированием носоглотки и околоносовых пазух, основания черепа;</w:t>
      </w:r>
    </w:p>
    <w:p w:rsidR="00DC282F" w:rsidRDefault="00EC6A01">
      <w:pPr>
        <w:pStyle w:val="7"/>
        <w:framePr w:w="5938" w:h="9916" w:hRule="exact" w:wrap="around" w:vAnchor="page" w:hAnchor="page" w:x="9236" w:y="645"/>
        <w:numPr>
          <w:ilvl w:val="0"/>
          <w:numId w:val="8"/>
        </w:numPr>
        <w:shd w:val="clear" w:color="auto" w:fill="auto"/>
        <w:spacing w:before="0" w:after="0" w:line="518" w:lineRule="exact"/>
        <w:ind w:left="400" w:hanging="400"/>
        <w:jc w:val="both"/>
      </w:pPr>
      <w:r>
        <w:rPr>
          <w:rStyle w:val="42"/>
        </w:rPr>
        <w:t xml:space="preserve"> Ультразвуковое исследование мягких тканей шеи;</w:t>
      </w:r>
    </w:p>
    <w:p w:rsidR="00DC282F" w:rsidRDefault="00EC6A01">
      <w:pPr>
        <w:pStyle w:val="7"/>
        <w:framePr w:w="5938" w:h="9916" w:hRule="exact" w:wrap="around" w:vAnchor="page" w:hAnchor="page" w:x="9236" w:y="645"/>
        <w:numPr>
          <w:ilvl w:val="0"/>
          <w:numId w:val="8"/>
        </w:numPr>
        <w:shd w:val="clear" w:color="auto" w:fill="auto"/>
        <w:spacing w:before="0" w:after="0" w:line="518" w:lineRule="exact"/>
        <w:ind w:left="400" w:hanging="400"/>
        <w:jc w:val="both"/>
      </w:pPr>
      <w:r>
        <w:rPr>
          <w:rStyle w:val="42"/>
        </w:rPr>
        <w:t xml:space="preserve"> Компьютерную томографию органов грудной клетки;</w:t>
      </w:r>
    </w:p>
    <w:p w:rsidR="00DC282F" w:rsidRDefault="00EC6A01">
      <w:pPr>
        <w:pStyle w:val="7"/>
        <w:framePr w:w="5938" w:h="9916" w:hRule="exact" w:wrap="around" w:vAnchor="page" w:hAnchor="page" w:x="9236" w:y="645"/>
        <w:numPr>
          <w:ilvl w:val="0"/>
          <w:numId w:val="8"/>
        </w:numPr>
        <w:shd w:val="clear" w:color="auto" w:fill="auto"/>
        <w:spacing w:before="0" w:after="0" w:line="518" w:lineRule="exact"/>
        <w:ind w:left="400" w:hanging="400"/>
        <w:jc w:val="both"/>
      </w:pPr>
      <w:r>
        <w:rPr>
          <w:rStyle w:val="42"/>
        </w:rPr>
        <w:t xml:space="preserve"> Эндоскопическое</w:t>
      </w:r>
      <w:r>
        <w:rPr>
          <w:rStyle w:val="42"/>
        </w:rPr>
        <w:t xml:space="preserve"> исследование носоглотки;</w:t>
      </w:r>
    </w:p>
    <w:p w:rsidR="00DC282F" w:rsidRDefault="00EC6A01">
      <w:pPr>
        <w:pStyle w:val="7"/>
        <w:framePr w:w="5938" w:h="9916" w:hRule="exact" w:wrap="around" w:vAnchor="page" w:hAnchor="page" w:x="9236" w:y="645"/>
        <w:numPr>
          <w:ilvl w:val="0"/>
          <w:numId w:val="8"/>
        </w:numPr>
        <w:shd w:val="clear" w:color="auto" w:fill="auto"/>
        <w:spacing w:before="0" w:after="0" w:line="518" w:lineRule="exact"/>
        <w:ind w:left="400" w:hanging="400"/>
        <w:jc w:val="both"/>
      </w:pPr>
      <w:r>
        <w:rPr>
          <w:rStyle w:val="42"/>
        </w:rPr>
        <w:t xml:space="preserve"> Радиоизотопную диагностику костей и мягких тканей;</w:t>
      </w:r>
    </w:p>
    <w:p w:rsidR="00DC282F" w:rsidRDefault="00EC6A01">
      <w:pPr>
        <w:pStyle w:val="7"/>
        <w:framePr w:w="5938" w:h="9916" w:hRule="exact" w:wrap="around" w:vAnchor="page" w:hAnchor="page" w:x="9236" w:y="645"/>
        <w:numPr>
          <w:ilvl w:val="0"/>
          <w:numId w:val="8"/>
        </w:numPr>
        <w:shd w:val="clear" w:color="auto" w:fill="auto"/>
        <w:spacing w:before="0" w:after="0"/>
        <w:ind w:left="400" w:right="20" w:hanging="400"/>
        <w:jc w:val="both"/>
      </w:pPr>
      <w:r>
        <w:rPr>
          <w:rStyle w:val="42"/>
        </w:rPr>
        <w:t xml:space="preserve"> Определение антител классов М, </w:t>
      </w:r>
      <w:r>
        <w:rPr>
          <w:rStyle w:val="42"/>
          <w:lang w:val="en-US" w:eastAsia="en-US" w:bidi="en-US"/>
        </w:rPr>
        <w:t>G</w:t>
      </w:r>
      <w:r w:rsidRPr="006B2B4A">
        <w:rPr>
          <w:rStyle w:val="42"/>
          <w:lang w:eastAsia="en-US" w:bidi="en-US"/>
        </w:rPr>
        <w:t xml:space="preserve"> </w:t>
      </w:r>
      <w:r>
        <w:rPr>
          <w:rStyle w:val="42"/>
        </w:rPr>
        <w:t>к вирусу Эпштейна - Барр в крови;</w:t>
      </w:r>
    </w:p>
    <w:p w:rsidR="00DC282F" w:rsidRDefault="00EC6A01">
      <w:pPr>
        <w:pStyle w:val="a8"/>
        <w:framePr w:wrap="around" w:vAnchor="page" w:hAnchor="page" w:x="15500" w:y="11089"/>
        <w:shd w:val="clear" w:color="auto" w:fill="auto"/>
        <w:spacing w:line="170" w:lineRule="exact"/>
        <w:ind w:left="20"/>
      </w:pPr>
      <w:r>
        <w:rPr>
          <w:rStyle w:val="ad"/>
        </w:rPr>
        <w:t>27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438" w:h="1367" w:hRule="exact" w:wrap="around" w:vAnchor="page" w:hAnchor="page" w:x="903" w:y="771"/>
        <w:shd w:val="clear" w:color="auto" w:fill="auto"/>
        <w:spacing w:before="0" w:after="188" w:line="269" w:lineRule="exact"/>
        <w:ind w:firstLine="0"/>
        <w:jc w:val="both"/>
      </w:pPr>
      <w:r>
        <w:rPr>
          <w:rStyle w:val="42"/>
        </w:rPr>
        <w:lastRenderedPageBreak/>
        <w:t>Морфологическое исследование пунктатов костного моз га из трех точек;</w:t>
      </w:r>
    </w:p>
    <w:p w:rsidR="00DC282F" w:rsidRDefault="00EC6A01">
      <w:pPr>
        <w:pStyle w:val="7"/>
        <w:framePr w:w="5438" w:h="1367" w:hRule="exact" w:wrap="around" w:vAnchor="page" w:hAnchor="page" w:x="903" w:y="771"/>
        <w:shd w:val="clear" w:color="auto" w:fill="auto"/>
        <w:spacing w:before="0" w:after="0"/>
        <w:ind w:firstLine="0"/>
        <w:jc w:val="both"/>
      </w:pPr>
      <w:r>
        <w:rPr>
          <w:rStyle w:val="42"/>
        </w:rPr>
        <w:t>Морфологическое исследование ткани первичной опухо ли и/или очагов, подозрительных на метастатические.</w:t>
      </w:r>
    </w:p>
    <w:p w:rsidR="00DC282F" w:rsidRDefault="00EC6A01">
      <w:pPr>
        <w:pStyle w:val="2a"/>
        <w:framePr w:wrap="around" w:vAnchor="page" w:hAnchor="page" w:x="10729" w:y="847"/>
        <w:shd w:val="clear" w:color="auto" w:fill="auto"/>
        <w:spacing w:line="220" w:lineRule="exact"/>
        <w:ind w:left="40"/>
      </w:pPr>
      <w:r>
        <w:rPr>
          <w:rStyle w:val="2f"/>
        </w:rPr>
        <w:t>НЕЙРОБЛАСТОМА</w:t>
      </w:r>
    </w:p>
    <w:p w:rsidR="00DC282F" w:rsidRDefault="00EC6A01">
      <w:pPr>
        <w:pStyle w:val="7"/>
        <w:framePr w:w="5923" w:h="8626" w:hRule="exact" w:wrap="around" w:vAnchor="page" w:hAnchor="page" w:x="8727" w:y="1811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Нейробластома (НБЛ) - эмбриональная злокачественная опу</w:t>
      </w:r>
      <w:r>
        <w:rPr>
          <w:rStyle w:val="42"/>
        </w:rPr>
        <w:softHyphen/>
        <w:t>холь, возникающая из ганглиев пограничного симпатическо</w:t>
      </w:r>
      <w:r>
        <w:rPr>
          <w:rStyle w:val="42"/>
        </w:rPr>
        <w:softHyphen/>
        <w:t xml:space="preserve">го ствола и хромафинной </w:t>
      </w:r>
      <w:r>
        <w:rPr>
          <w:rStyle w:val="42"/>
        </w:rPr>
        <w:t>ткани.</w:t>
      </w:r>
    </w:p>
    <w:p w:rsidR="00DC282F" w:rsidRDefault="00EC6A01">
      <w:pPr>
        <w:pStyle w:val="7"/>
        <w:framePr w:w="5923" w:h="8626" w:hRule="exact" w:wrap="around" w:vAnchor="page" w:hAnchor="page" w:x="8727" w:y="1811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В основном локализуется в забрюшинном пространстве внеор- ганно или в надпочечнике (более 66%), реже - в заднем средо</w:t>
      </w:r>
      <w:r>
        <w:rPr>
          <w:rStyle w:val="42"/>
        </w:rPr>
        <w:softHyphen/>
        <w:t>стении (в 15%), также может располагаться на шее, лице и т.д.</w:t>
      </w:r>
    </w:p>
    <w:p w:rsidR="00DC282F" w:rsidRDefault="00EC6A01">
      <w:pPr>
        <w:pStyle w:val="7"/>
        <w:framePr w:w="5923" w:h="8626" w:hRule="exact" w:wrap="around" w:vAnchor="page" w:hAnchor="page" w:x="8727" w:y="1811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В подавляющем большинстве случаев НБЛ выявляется у детей в возрасте п</w:t>
      </w:r>
      <w:r>
        <w:rPr>
          <w:rStyle w:val="42"/>
        </w:rPr>
        <w:t>ервых двух лет жизни. В структуре ЗНО на её долю приходится около 7%. Среднемировой уровень заболеваемо</w:t>
      </w:r>
      <w:r>
        <w:rPr>
          <w:rStyle w:val="42"/>
        </w:rPr>
        <w:softHyphen/>
        <w:t>сти нейробластомой составляет 0,68 на 100 тыс., мальчики бо</w:t>
      </w:r>
      <w:r>
        <w:rPr>
          <w:rStyle w:val="42"/>
        </w:rPr>
        <w:softHyphen/>
        <w:t>леют несколько чаще.</w:t>
      </w:r>
    </w:p>
    <w:p w:rsidR="00DC282F" w:rsidRDefault="00EC6A01">
      <w:pPr>
        <w:pStyle w:val="7"/>
        <w:framePr w:w="5923" w:h="8626" w:hRule="exact" w:wrap="around" w:vAnchor="page" w:hAnchor="page" w:x="8727" w:y="1811"/>
        <w:shd w:val="clear" w:color="auto" w:fill="auto"/>
        <w:spacing w:before="0" w:after="180"/>
        <w:ind w:left="20" w:right="2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Начальные клинические прояв</w:t>
      </w:r>
      <w:r>
        <w:rPr>
          <w:rStyle w:val="42"/>
        </w:rPr>
        <w:softHyphen/>
        <w:t xml:space="preserve">ления НБЛ не имеют </w:t>
      </w:r>
      <w:r>
        <w:rPr>
          <w:rStyle w:val="42"/>
        </w:rPr>
        <w:t>специфичности. Однако, необъяснимые приступы потливости, бледности кожных покровов, диарея и артериальная гипертензия должны настораживать педиатра. Эти симптомы могут быть проявлениями катехоламиновой интоксикации, характерной именно для НБЛ, клетки котор</w:t>
      </w:r>
      <w:r>
        <w:rPr>
          <w:rStyle w:val="42"/>
        </w:rPr>
        <w:t>ых продуцируют катехоламины (адреналин, норадреналин, до</w:t>
      </w:r>
      <w:r>
        <w:rPr>
          <w:rStyle w:val="42"/>
        </w:rPr>
        <w:softHyphen/>
        <w:t>фамин) и их метаболиты (ванилилминдальную и гомовани- линовую кислоты).</w:t>
      </w:r>
    </w:p>
    <w:p w:rsidR="00DC282F" w:rsidRDefault="00EC6A01">
      <w:pPr>
        <w:pStyle w:val="7"/>
        <w:framePr w:w="5923" w:h="8626" w:hRule="exact" w:wrap="around" w:vAnchor="page" w:hAnchor="page" w:x="8727" w:y="1811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Развернутая клиническая картина НБЛ определяется её лока</w:t>
      </w:r>
      <w:r>
        <w:rPr>
          <w:rStyle w:val="42"/>
        </w:rPr>
        <w:softHyphen/>
        <w:t>лизацией:</w:t>
      </w:r>
    </w:p>
    <w:p w:rsidR="00DC282F" w:rsidRDefault="00EC6A01">
      <w:pPr>
        <w:pStyle w:val="7"/>
        <w:framePr w:w="5923" w:h="8626" w:hRule="exact" w:wrap="around" w:vAnchor="page" w:hAnchor="page" w:x="8727" w:y="1811"/>
        <w:numPr>
          <w:ilvl w:val="0"/>
          <w:numId w:val="9"/>
        </w:numPr>
        <w:shd w:val="clear" w:color="auto" w:fill="auto"/>
        <w:spacing w:before="0" w:after="0"/>
        <w:ind w:left="400" w:right="20" w:hanging="380"/>
        <w:jc w:val="both"/>
      </w:pPr>
      <w:r>
        <w:rPr>
          <w:rStyle w:val="42"/>
        </w:rPr>
        <w:t xml:space="preserve"> НБЛ забрюшинного пространства пальпируется через пе</w:t>
      </w:r>
      <w:r>
        <w:rPr>
          <w:rStyle w:val="42"/>
        </w:rPr>
        <w:softHyphen/>
        <w:t xml:space="preserve">реднюю </w:t>
      </w:r>
      <w:r>
        <w:rPr>
          <w:rStyle w:val="42"/>
        </w:rPr>
        <w:t>брюшную стенку в виде бугристого, несмещаемо- го опухолевого узла;</w:t>
      </w:r>
    </w:p>
    <w:p w:rsidR="00DC282F" w:rsidRDefault="00EC6A01">
      <w:pPr>
        <w:pStyle w:val="140"/>
        <w:framePr w:w="5923" w:h="8626" w:hRule="exact" w:wrap="around" w:vAnchor="page" w:hAnchor="page" w:x="8727" w:y="1811"/>
        <w:shd w:val="clear" w:color="auto" w:fill="auto"/>
        <w:spacing w:after="103" w:line="140" w:lineRule="exact"/>
        <w:ind w:left="2660"/>
      </w:pPr>
      <w:r>
        <w:rPr>
          <w:rStyle w:val="141"/>
          <w:i/>
          <w:iCs/>
        </w:rPr>
        <w:t>i</w:t>
      </w:r>
    </w:p>
    <w:p w:rsidR="00DC282F" w:rsidRDefault="00EC6A01">
      <w:pPr>
        <w:pStyle w:val="7"/>
        <w:framePr w:w="5923" w:h="8626" w:hRule="exact" w:wrap="around" w:vAnchor="page" w:hAnchor="page" w:x="8727" w:y="1811"/>
        <w:numPr>
          <w:ilvl w:val="0"/>
          <w:numId w:val="9"/>
        </w:numPr>
        <w:shd w:val="clear" w:color="auto" w:fill="auto"/>
        <w:spacing w:before="0" w:after="0" w:line="254" w:lineRule="exact"/>
        <w:ind w:left="400" w:right="20" w:hanging="380"/>
        <w:jc w:val="both"/>
      </w:pPr>
      <w:r>
        <w:rPr>
          <w:rStyle w:val="42"/>
        </w:rPr>
        <w:t xml:space="preserve"> НБЛ малого таза вызывает нарушения акта дефекации и мочеиспускания;</w:t>
      </w:r>
    </w:p>
    <w:p w:rsidR="00DC282F" w:rsidRDefault="00EC6A01">
      <w:pPr>
        <w:pStyle w:val="a8"/>
        <w:framePr w:wrap="around" w:vAnchor="page" w:hAnchor="page" w:x="14981" w:y="11228"/>
        <w:shd w:val="clear" w:color="auto" w:fill="auto"/>
        <w:spacing w:line="170" w:lineRule="exact"/>
        <w:ind w:left="20"/>
      </w:pPr>
      <w:r>
        <w:rPr>
          <w:rStyle w:val="ad"/>
        </w:rPr>
        <w:t>29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957" w:h="9682" w:hRule="exact" w:wrap="around" w:vAnchor="page" w:hAnchor="page" w:x="4442" w:y="3493"/>
        <w:numPr>
          <w:ilvl w:val="0"/>
          <w:numId w:val="9"/>
        </w:numPr>
        <w:shd w:val="clear" w:color="auto" w:fill="auto"/>
        <w:spacing w:before="0" w:after="180"/>
        <w:ind w:left="420" w:right="40" w:hanging="380"/>
        <w:jc w:val="both"/>
      </w:pPr>
      <w:r>
        <w:rPr>
          <w:rStyle w:val="42"/>
        </w:rPr>
        <w:lastRenderedPageBreak/>
        <w:t xml:space="preserve"> НБЛ средостения обычно выявляются случайно при про</w:t>
      </w:r>
      <w:r>
        <w:rPr>
          <w:rStyle w:val="42"/>
        </w:rPr>
        <w:softHyphen/>
        <w:t xml:space="preserve">ведении рентгенографии грудной клетки; </w:t>
      </w:r>
      <w:r>
        <w:rPr>
          <w:rStyle w:val="42"/>
        </w:rPr>
        <w:t>при высоком расположении узла может отмечаться синдром Горнера;</w:t>
      </w:r>
    </w:p>
    <w:p w:rsidR="00DC282F" w:rsidRDefault="00EC6A01">
      <w:pPr>
        <w:pStyle w:val="7"/>
        <w:framePr w:w="5957" w:h="9682" w:hRule="exact" w:wrap="around" w:vAnchor="page" w:hAnchor="page" w:x="4442" w:y="3493"/>
        <w:numPr>
          <w:ilvl w:val="0"/>
          <w:numId w:val="9"/>
        </w:numPr>
        <w:shd w:val="clear" w:color="auto" w:fill="auto"/>
        <w:spacing w:before="0" w:after="165"/>
        <w:ind w:left="420" w:right="40" w:hanging="380"/>
        <w:jc w:val="both"/>
      </w:pPr>
      <w:r>
        <w:rPr>
          <w:rStyle w:val="42"/>
        </w:rPr>
        <w:t xml:space="preserve"> При распространении НБЛ через межпозвоночное от</w:t>
      </w:r>
      <w:r>
        <w:rPr>
          <w:rStyle w:val="42"/>
        </w:rPr>
        <w:softHyphen/>
        <w:t>верстие в позвоночный канал (опухоль типа «песочных часов» или «гантелеподобной» формы) и сдавлении ею спинного мозга развиваются вялые паралич</w:t>
      </w:r>
      <w:r>
        <w:rPr>
          <w:rStyle w:val="42"/>
        </w:rPr>
        <w:t>и нижних ко</w:t>
      </w:r>
      <w:r>
        <w:rPr>
          <w:rStyle w:val="42"/>
        </w:rPr>
        <w:softHyphen/>
        <w:t>нечностей и органов малого таза.</w:t>
      </w:r>
    </w:p>
    <w:p w:rsidR="00DC282F" w:rsidRDefault="00EC6A01">
      <w:pPr>
        <w:pStyle w:val="7"/>
        <w:framePr w:w="5957" w:h="9682" w:hRule="exact" w:wrap="around" w:vAnchor="page" w:hAnchor="page" w:x="4442" w:y="3493"/>
        <w:shd w:val="clear" w:color="auto" w:fill="auto"/>
        <w:spacing w:before="0" w:after="192" w:line="278" w:lineRule="exact"/>
        <w:ind w:left="40" w:right="40" w:firstLine="0"/>
        <w:jc w:val="both"/>
      </w:pPr>
      <w:r>
        <w:rPr>
          <w:rStyle w:val="42"/>
        </w:rPr>
        <w:t>Кроме того, для НБЛ свойственны два специфических син</w:t>
      </w:r>
      <w:r>
        <w:rPr>
          <w:rStyle w:val="42"/>
        </w:rPr>
        <w:softHyphen/>
        <w:t>дрома:</w:t>
      </w:r>
    </w:p>
    <w:p w:rsidR="00DC282F" w:rsidRDefault="00EC6A01">
      <w:pPr>
        <w:pStyle w:val="7"/>
        <w:framePr w:w="5957" w:h="9682" w:hRule="exact" w:wrap="around" w:vAnchor="page" w:hAnchor="page" w:x="4442" w:y="3493"/>
        <w:numPr>
          <w:ilvl w:val="0"/>
          <w:numId w:val="10"/>
        </w:numPr>
        <w:shd w:val="clear" w:color="auto" w:fill="auto"/>
        <w:spacing w:before="0" w:after="180" w:line="264" w:lineRule="exact"/>
        <w:ind w:left="420" w:right="40" w:hanging="380"/>
        <w:jc w:val="both"/>
      </w:pPr>
      <w:r>
        <w:rPr>
          <w:rStyle w:val="42"/>
        </w:rPr>
        <w:t xml:space="preserve"> Синдром миоклонус-опсоклонус с полимиоклонией, мозжечковой атаксией, нарушением походки и опсокло- нусом чаще всего наблюдается при локализации НБЛ в грудной клетке;</w:t>
      </w:r>
    </w:p>
    <w:p w:rsidR="00DC282F" w:rsidRDefault="00EC6A01">
      <w:pPr>
        <w:pStyle w:val="7"/>
        <w:framePr w:w="5957" w:h="9682" w:hRule="exact" w:wrap="around" w:vAnchor="page" w:hAnchor="page" w:x="4442" w:y="3493"/>
        <w:numPr>
          <w:ilvl w:val="0"/>
          <w:numId w:val="10"/>
        </w:numPr>
        <w:shd w:val="clear" w:color="auto" w:fill="auto"/>
        <w:spacing w:before="0" w:after="180" w:line="264" w:lineRule="exact"/>
        <w:ind w:left="420" w:right="40" w:hanging="380"/>
        <w:jc w:val="both"/>
      </w:pPr>
      <w:r>
        <w:rPr>
          <w:rStyle w:val="42"/>
        </w:rPr>
        <w:t xml:space="preserve"> Профузная водянистая диарея, вызванная тем, что клет</w:t>
      </w:r>
      <w:r>
        <w:rPr>
          <w:rStyle w:val="42"/>
        </w:rPr>
        <w:softHyphen/>
        <w:t>ки НБЛ вырабатывают вазоактивный ин</w:t>
      </w:r>
      <w:r>
        <w:rPr>
          <w:rStyle w:val="42"/>
        </w:rPr>
        <w:t>тестинальный пептид.</w:t>
      </w:r>
    </w:p>
    <w:p w:rsidR="00DC282F" w:rsidRDefault="00EC6A01">
      <w:pPr>
        <w:pStyle w:val="7"/>
        <w:framePr w:w="5957" w:h="9682" w:hRule="exact" w:wrap="around" w:vAnchor="page" w:hAnchor="page" w:x="4442" w:y="3493"/>
        <w:shd w:val="clear" w:color="auto" w:fill="auto"/>
        <w:spacing w:before="0" w:after="180" w:line="264" w:lineRule="exact"/>
        <w:ind w:left="40" w:right="40" w:firstLine="0"/>
        <w:jc w:val="both"/>
      </w:pPr>
      <w:r>
        <w:rPr>
          <w:rStyle w:val="42"/>
        </w:rPr>
        <w:t>Следует отметить, что у 50% больных к моменту диагностики уже имеются метастазы, которые могут проявиться болями в костях, проптозом глазницы или гриппоподобным синдро</w:t>
      </w:r>
      <w:r>
        <w:rPr>
          <w:rStyle w:val="42"/>
        </w:rPr>
        <w:softHyphen/>
        <w:t>мом.</w:t>
      </w:r>
    </w:p>
    <w:p w:rsidR="00DC282F" w:rsidRDefault="00EC6A01">
      <w:pPr>
        <w:pStyle w:val="53"/>
        <w:framePr w:w="5957" w:h="9682" w:hRule="exact" w:wrap="around" w:vAnchor="page" w:hAnchor="page" w:x="4442" w:y="3493"/>
        <w:shd w:val="clear" w:color="auto" w:fill="auto"/>
        <w:spacing w:before="0" w:after="188" w:line="264" w:lineRule="exact"/>
        <w:ind w:left="40" w:right="40" w:firstLine="0"/>
      </w:pPr>
      <w:bookmarkStart w:id="20" w:name="bookmark19"/>
      <w:r>
        <w:rPr>
          <w:rStyle w:val="55"/>
          <w:b/>
          <w:bCs/>
        </w:rPr>
        <w:t>При подозрении на НБЛ рекомендуется направить паци</w:t>
      </w:r>
      <w:r>
        <w:rPr>
          <w:rStyle w:val="55"/>
          <w:b/>
          <w:bCs/>
        </w:rPr>
        <w:softHyphen/>
        <w:t>ента на кон</w:t>
      </w:r>
      <w:r>
        <w:rPr>
          <w:rStyle w:val="55"/>
          <w:b/>
          <w:bCs/>
        </w:rPr>
        <w:t>сультацию к врачу-детскому онкологу и выпол</w:t>
      </w:r>
      <w:r>
        <w:rPr>
          <w:rStyle w:val="55"/>
          <w:b/>
          <w:bCs/>
        </w:rPr>
        <w:softHyphen/>
        <w:t>нить следующие обследования:</w:t>
      </w:r>
      <w:bookmarkEnd w:id="20"/>
    </w:p>
    <w:p w:rsidR="00DC282F" w:rsidRDefault="00EC6A01">
      <w:pPr>
        <w:pStyle w:val="7"/>
        <w:framePr w:w="5957" w:h="9682" w:hRule="exact" w:wrap="around" w:vAnchor="page" w:hAnchor="page" w:x="4442" w:y="3493"/>
        <w:numPr>
          <w:ilvl w:val="0"/>
          <w:numId w:val="11"/>
        </w:numPr>
        <w:shd w:val="clear" w:color="auto" w:fill="auto"/>
        <w:spacing w:before="0" w:after="172" w:line="254" w:lineRule="exact"/>
        <w:ind w:left="420" w:right="40" w:hanging="380"/>
        <w:jc w:val="both"/>
      </w:pPr>
      <w:r>
        <w:rPr>
          <w:rStyle w:val="42"/>
        </w:rPr>
        <w:t xml:space="preserve"> Морфологическое исследование ткани первичной опухо</w:t>
      </w:r>
      <w:r>
        <w:rPr>
          <w:rStyle w:val="42"/>
        </w:rPr>
        <w:softHyphen/>
        <w:t>ли и/или очагов, подозрительных на метастатические;</w:t>
      </w:r>
    </w:p>
    <w:p w:rsidR="00DC282F" w:rsidRDefault="00EC6A01">
      <w:pPr>
        <w:pStyle w:val="7"/>
        <w:framePr w:w="5957" w:h="9682" w:hRule="exact" w:wrap="around" w:vAnchor="page" w:hAnchor="page" w:x="4442" w:y="3493"/>
        <w:numPr>
          <w:ilvl w:val="0"/>
          <w:numId w:val="11"/>
        </w:numPr>
        <w:shd w:val="clear" w:color="auto" w:fill="auto"/>
        <w:spacing w:before="0" w:after="0" w:line="264" w:lineRule="exact"/>
        <w:ind w:left="420" w:right="40" w:hanging="380"/>
        <w:jc w:val="both"/>
      </w:pPr>
      <w:r>
        <w:rPr>
          <w:rStyle w:val="42"/>
        </w:rPr>
        <w:t xml:space="preserve"> Ультразвуковое исследование органов брюшной полости и забрюшинного пространства и зоны первичного опухо</w:t>
      </w:r>
      <w:r>
        <w:rPr>
          <w:rStyle w:val="42"/>
        </w:rPr>
        <w:softHyphen/>
        <w:t>левого очага;</w:t>
      </w:r>
    </w:p>
    <w:p w:rsidR="00DC282F" w:rsidRDefault="00EC6A01">
      <w:pPr>
        <w:pStyle w:val="a8"/>
        <w:framePr w:wrap="around" w:vAnchor="page" w:hAnchor="page" w:x="3871" w:y="13965"/>
        <w:shd w:val="clear" w:color="auto" w:fill="auto"/>
        <w:spacing w:line="170" w:lineRule="exact"/>
        <w:ind w:left="20"/>
      </w:pPr>
      <w:r>
        <w:rPr>
          <w:rStyle w:val="ad"/>
        </w:rPr>
        <w:t>30</w:t>
      </w:r>
    </w:p>
    <w:p w:rsidR="00DC282F" w:rsidRDefault="00EC6A01">
      <w:pPr>
        <w:pStyle w:val="7"/>
        <w:framePr w:w="5914" w:h="3955" w:hRule="exact" w:wrap="around" w:vAnchor="page" w:hAnchor="page" w:x="12636" w:y="3464"/>
        <w:numPr>
          <w:ilvl w:val="0"/>
          <w:numId w:val="11"/>
        </w:numPr>
        <w:shd w:val="clear" w:color="auto" w:fill="auto"/>
        <w:spacing w:before="0" w:after="180"/>
        <w:ind w:left="400" w:right="20" w:hanging="400"/>
        <w:jc w:val="both"/>
      </w:pPr>
      <w:r>
        <w:rPr>
          <w:rStyle w:val="42"/>
        </w:rPr>
        <w:t xml:space="preserve"> Магнитно-резонансную томографию с внутривенным контрастированием зоны первичного опухолевого очага и/или компьютерная томография зоны первичного опу</w:t>
      </w:r>
      <w:r>
        <w:rPr>
          <w:rStyle w:val="42"/>
        </w:rPr>
        <w:softHyphen/>
        <w:t>холевого очага;</w:t>
      </w:r>
    </w:p>
    <w:p w:rsidR="00DC282F" w:rsidRDefault="00EC6A01">
      <w:pPr>
        <w:pStyle w:val="7"/>
        <w:framePr w:w="5914" w:h="3955" w:hRule="exact" w:wrap="around" w:vAnchor="page" w:hAnchor="page" w:x="12636" w:y="3464"/>
        <w:numPr>
          <w:ilvl w:val="0"/>
          <w:numId w:val="11"/>
        </w:numPr>
        <w:shd w:val="clear" w:color="auto" w:fill="auto"/>
        <w:spacing w:before="0" w:after="251"/>
        <w:ind w:left="400" w:right="20" w:hanging="400"/>
        <w:jc w:val="both"/>
      </w:pPr>
      <w:r>
        <w:rPr>
          <w:rStyle w:val="42"/>
        </w:rPr>
        <w:t xml:space="preserve"> Радиоизотопную диагностику костей и/или магнитно- резонансную томографию всего тела;</w:t>
      </w:r>
    </w:p>
    <w:p w:rsidR="00DC282F" w:rsidRDefault="00EC6A01">
      <w:pPr>
        <w:pStyle w:val="7"/>
        <w:framePr w:w="5914" w:h="3955" w:hRule="exact" w:wrap="around" w:vAnchor="page" w:hAnchor="page" w:x="12636" w:y="3464"/>
        <w:numPr>
          <w:ilvl w:val="0"/>
          <w:numId w:val="11"/>
        </w:numPr>
        <w:shd w:val="clear" w:color="auto" w:fill="auto"/>
        <w:spacing w:before="0" w:after="218" w:line="170" w:lineRule="exact"/>
        <w:ind w:left="400" w:hanging="400"/>
        <w:jc w:val="both"/>
      </w:pPr>
      <w:r>
        <w:rPr>
          <w:rStyle w:val="42"/>
        </w:rPr>
        <w:t xml:space="preserve"> Ком</w:t>
      </w:r>
      <w:r>
        <w:rPr>
          <w:rStyle w:val="42"/>
        </w:rPr>
        <w:t>пьютерную томографию органов грудной клетки;</w:t>
      </w:r>
    </w:p>
    <w:p w:rsidR="00DC282F" w:rsidRDefault="00EC6A01">
      <w:pPr>
        <w:pStyle w:val="7"/>
        <w:framePr w:w="5914" w:h="3955" w:hRule="exact" w:wrap="around" w:vAnchor="page" w:hAnchor="page" w:x="12636" w:y="3464"/>
        <w:numPr>
          <w:ilvl w:val="0"/>
          <w:numId w:val="11"/>
        </w:numPr>
        <w:shd w:val="clear" w:color="auto" w:fill="auto"/>
        <w:spacing w:before="0" w:after="180" w:line="264" w:lineRule="exact"/>
        <w:ind w:left="400" w:right="20" w:hanging="400"/>
        <w:jc w:val="both"/>
      </w:pPr>
      <w:r>
        <w:rPr>
          <w:rStyle w:val="42"/>
        </w:rPr>
        <w:t xml:space="preserve"> Радиоизотопную диагностику с 123-йод-метайодбензил- гуанидином;</w:t>
      </w:r>
    </w:p>
    <w:p w:rsidR="00DC282F" w:rsidRDefault="00EC6A01">
      <w:pPr>
        <w:pStyle w:val="7"/>
        <w:framePr w:w="5914" w:h="3955" w:hRule="exact" w:wrap="around" w:vAnchor="page" w:hAnchor="page" w:x="12636" w:y="3464"/>
        <w:numPr>
          <w:ilvl w:val="0"/>
          <w:numId w:val="11"/>
        </w:numPr>
        <w:shd w:val="clear" w:color="auto" w:fill="auto"/>
        <w:spacing w:before="0" w:after="0" w:line="264" w:lineRule="exact"/>
        <w:ind w:left="400" w:right="20" w:hanging="400"/>
        <w:jc w:val="both"/>
      </w:pPr>
      <w:r>
        <w:rPr>
          <w:rStyle w:val="42"/>
        </w:rPr>
        <w:t xml:space="preserve"> Морфологическое исследование пунктатов костного моз</w:t>
      </w:r>
      <w:r>
        <w:rPr>
          <w:rStyle w:val="42"/>
        </w:rPr>
        <w:softHyphen/>
        <w:t>га из трех точек.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DC282F">
      <w:pPr>
        <w:rPr>
          <w:sz w:val="2"/>
          <w:szCs w:val="2"/>
        </w:rPr>
      </w:pPr>
    </w:p>
    <w:p w:rsidR="00DC282F" w:rsidRDefault="00EC6A01">
      <w:pPr>
        <w:pStyle w:val="2a"/>
        <w:framePr w:wrap="around" w:vAnchor="page" w:hAnchor="page" w:x="2979" w:y="842"/>
        <w:shd w:val="clear" w:color="auto" w:fill="auto"/>
        <w:spacing w:line="220" w:lineRule="exact"/>
        <w:ind w:left="20"/>
      </w:pPr>
      <w:r>
        <w:rPr>
          <w:rStyle w:val="2f"/>
        </w:rPr>
        <w:t>НЕФРОБЛАСТОМА</w:t>
      </w:r>
    </w:p>
    <w:p w:rsidR="00DC282F" w:rsidRDefault="00EC6A01">
      <w:pPr>
        <w:pStyle w:val="7"/>
        <w:framePr w:w="5933" w:h="8891" w:hRule="exact" w:wrap="around" w:vAnchor="page" w:hAnchor="page" w:x="1011" w:y="1748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 xml:space="preserve">Нефробластома (НБ) - </w:t>
      </w:r>
      <w:r>
        <w:rPr>
          <w:rStyle w:val="42"/>
        </w:rPr>
        <w:t>высокозлокачественная эмбриональ</w:t>
      </w:r>
      <w:r>
        <w:rPr>
          <w:rStyle w:val="42"/>
        </w:rPr>
        <w:softHyphen/>
        <w:t>ная опухоль, которая происходит из развивающихся тканей почек - метанефрогенетического ростка.</w:t>
      </w:r>
    </w:p>
    <w:p w:rsidR="00DC282F" w:rsidRDefault="00EC6A01">
      <w:pPr>
        <w:pStyle w:val="7"/>
        <w:framePr w:w="5933" w:h="8891" w:hRule="exact" w:wrap="around" w:vAnchor="page" w:hAnchor="page" w:x="1011" w:y="1748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В структуре онкологической патологии у детей составляет 7%. Ее частота составляет 0,6 на 100 тыс. У девочек НБ встречается неско</w:t>
      </w:r>
      <w:r>
        <w:rPr>
          <w:rStyle w:val="42"/>
        </w:rPr>
        <w:t>лько чаще (1,12), чем у мальчиков (0,8).</w:t>
      </w:r>
    </w:p>
    <w:p w:rsidR="00DC282F" w:rsidRDefault="00EC6A01">
      <w:pPr>
        <w:pStyle w:val="7"/>
        <w:framePr w:w="5933" w:h="8891" w:hRule="exact" w:wrap="around" w:vAnchor="page" w:hAnchor="page" w:x="1011" w:y="1748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Средний возраст детей с впервые установленной НБ - 3,5 года. Как правило, она выявляется раньше, но иногда диагностиру</w:t>
      </w:r>
      <w:r>
        <w:rPr>
          <w:rStyle w:val="42"/>
        </w:rPr>
        <w:softHyphen/>
        <w:t>ется и у более старших детей, очень редко - у взрослых.</w:t>
      </w:r>
    </w:p>
    <w:p w:rsidR="00DC282F" w:rsidRDefault="00EC6A01">
      <w:pPr>
        <w:pStyle w:val="7"/>
        <w:framePr w:w="5933" w:h="8891" w:hRule="exact" w:wrap="around" w:vAnchor="page" w:hAnchor="page" w:x="1011" w:y="1748"/>
        <w:shd w:val="clear" w:color="auto" w:fill="auto"/>
        <w:spacing w:before="0" w:after="180"/>
        <w:ind w:left="20" w:right="2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НБ у детей в теч</w:t>
      </w:r>
      <w:r>
        <w:rPr>
          <w:rStyle w:val="42"/>
        </w:rPr>
        <w:t>ение длитель</w:t>
      </w:r>
      <w:r>
        <w:rPr>
          <w:rStyle w:val="42"/>
        </w:rPr>
        <w:softHyphen/>
        <w:t>ного времени клинически почти не проявляется. Синдром малых признаков опухоли (общее недомогание, вялость, субфебрильная лихорадка, периодические боли в животе, желудочно-кишечные расстройства, артериальная гипер</w:t>
      </w:r>
      <w:r>
        <w:rPr>
          <w:rStyle w:val="42"/>
        </w:rPr>
        <w:softHyphen/>
        <w:t>тензия) присутствует у большин</w:t>
      </w:r>
      <w:r>
        <w:rPr>
          <w:rStyle w:val="42"/>
        </w:rPr>
        <w:t>ства пациентов, однако, как правило, ни родители, ни врачи не придают им существенно</w:t>
      </w:r>
      <w:r>
        <w:rPr>
          <w:rStyle w:val="42"/>
        </w:rPr>
        <w:softHyphen/>
        <w:t>го значения. Довольно часто увеличение размеров живота в комбинации с вялостью, потливостью и раздражительностью детей трактуется педиатрами как рахит.</w:t>
      </w:r>
    </w:p>
    <w:p w:rsidR="00DC282F" w:rsidRDefault="00EC6A01">
      <w:pPr>
        <w:pStyle w:val="7"/>
        <w:framePr w:w="5933" w:h="8891" w:hRule="exact" w:wrap="around" w:vAnchor="page" w:hAnchor="page" w:x="1011" w:y="1748"/>
        <w:shd w:val="clear" w:color="auto" w:fill="auto"/>
        <w:spacing w:before="0" w:after="0"/>
        <w:ind w:left="20" w:right="20" w:firstLine="0"/>
        <w:jc w:val="both"/>
      </w:pPr>
      <w:r>
        <w:rPr>
          <w:rStyle w:val="42"/>
        </w:rPr>
        <w:t>Обычно первым, хотя</w:t>
      </w:r>
      <w:r>
        <w:rPr>
          <w:rStyle w:val="42"/>
        </w:rPr>
        <w:t xml:space="preserve"> и не ранним, клиническим призна</w:t>
      </w:r>
      <w:r>
        <w:rPr>
          <w:rStyle w:val="42"/>
        </w:rPr>
        <w:softHyphen/>
        <w:t>ком заболевания является пальпируемая опухоль в животе, которую родители (реже врачи) обнаруживают случайно. Она гладкая, иногда крупнобугристая, плотная, безболез</w:t>
      </w:r>
      <w:r>
        <w:rPr>
          <w:rStyle w:val="42"/>
        </w:rPr>
        <w:softHyphen/>
        <w:t>ненная, умеренно подвижная. Макрогематурия встречается мене</w:t>
      </w:r>
      <w:r>
        <w:rPr>
          <w:rStyle w:val="42"/>
        </w:rPr>
        <w:t>е, чем у четверти пациентов и является проявлением прорастания опухоли в чашечно-лоханочную систему почки. Достаточно часто (в 25%) при осмотре выявляется артери</w:t>
      </w:r>
      <w:r>
        <w:rPr>
          <w:rStyle w:val="42"/>
        </w:rPr>
        <w:softHyphen/>
        <w:t>альная гипертензия (вторичная), которая развивается вслед</w:t>
      </w:r>
      <w:r>
        <w:rPr>
          <w:rStyle w:val="42"/>
        </w:rPr>
        <w:softHyphen/>
        <w:t>ствие гиперренинемии или распростран</w:t>
      </w:r>
      <w:r>
        <w:rPr>
          <w:rStyle w:val="42"/>
        </w:rPr>
        <w:t>ения опухолевого тромба в нижнюю полую вену вплоть до правого предсердия.</w:t>
      </w:r>
    </w:p>
    <w:p w:rsidR="00DC282F" w:rsidRDefault="00EC6A01">
      <w:pPr>
        <w:pStyle w:val="a8"/>
        <w:framePr w:wrap="around" w:vAnchor="page" w:hAnchor="page" w:x="397" w:y="11165"/>
        <w:shd w:val="clear" w:color="auto" w:fill="auto"/>
        <w:spacing w:line="170" w:lineRule="exact"/>
        <w:ind w:left="20"/>
      </w:pPr>
      <w:r>
        <w:rPr>
          <w:rStyle w:val="ad"/>
        </w:rPr>
        <w:t>32</w:t>
      </w:r>
    </w:p>
    <w:p w:rsidR="00DC282F" w:rsidRDefault="00EC6A01">
      <w:pPr>
        <w:pStyle w:val="7"/>
        <w:framePr w:w="5923" w:h="9654" w:hRule="exact" w:wrap="around" w:vAnchor="page" w:hAnchor="page" w:x="9191" w:y="745"/>
        <w:shd w:val="clear" w:color="auto" w:fill="auto"/>
        <w:spacing w:before="0" w:after="236" w:line="254" w:lineRule="exact"/>
        <w:ind w:left="20" w:right="20" w:firstLine="0"/>
        <w:jc w:val="both"/>
      </w:pPr>
      <w:r>
        <w:rPr>
          <w:rStyle w:val="42"/>
        </w:rPr>
        <w:t>Иногда происходят подкапсульные разрывы опухоли, при ко</w:t>
      </w:r>
      <w:r>
        <w:rPr>
          <w:rStyle w:val="42"/>
        </w:rPr>
        <w:softHyphen/>
        <w:t>торых развивается клиническая картина «острого живота». Дифференциальная диагностика проводится, как правило, с другими опу</w:t>
      </w:r>
      <w:r>
        <w:rPr>
          <w:rStyle w:val="42"/>
        </w:rPr>
        <w:t>холями живота и забрюшинного простран</w:t>
      </w:r>
      <w:r>
        <w:rPr>
          <w:rStyle w:val="42"/>
        </w:rPr>
        <w:softHyphen/>
        <w:t>ства, а также аномалиями почек (гидронефроз, поликистоз, дистопии).</w:t>
      </w:r>
    </w:p>
    <w:p w:rsidR="00DC282F" w:rsidRDefault="00EC6A01">
      <w:pPr>
        <w:pStyle w:val="7"/>
        <w:framePr w:w="5923" w:h="9654" w:hRule="exact" w:wrap="around" w:vAnchor="page" w:hAnchor="page" w:x="9191" w:y="745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Диагностический алгоритм при НБ включает, кроме обще</w:t>
      </w:r>
      <w:r>
        <w:rPr>
          <w:rStyle w:val="42"/>
        </w:rPr>
        <w:softHyphen/>
        <w:t>клинического обследования, следующие методы:</w:t>
      </w:r>
    </w:p>
    <w:p w:rsidR="00DC282F" w:rsidRDefault="00EC6A01">
      <w:pPr>
        <w:pStyle w:val="7"/>
        <w:framePr w:w="5923" w:h="9654" w:hRule="exact" w:wrap="around" w:vAnchor="page" w:hAnchor="page" w:x="9191" w:y="745"/>
        <w:numPr>
          <w:ilvl w:val="0"/>
          <w:numId w:val="12"/>
        </w:numPr>
        <w:shd w:val="clear" w:color="auto" w:fill="auto"/>
        <w:spacing w:before="0" w:after="244"/>
        <w:ind w:left="400" w:right="20" w:hanging="400"/>
        <w:jc w:val="both"/>
      </w:pPr>
      <w:r>
        <w:rPr>
          <w:rStyle w:val="42"/>
        </w:rPr>
        <w:t xml:space="preserve"> Лабораторные исследования с целью выявления анемии,</w:t>
      </w:r>
      <w:r>
        <w:rPr>
          <w:rStyle w:val="42"/>
        </w:rPr>
        <w:t xml:space="preserve"> гематурии, почечной недостаточности, уровня катехо</w:t>
      </w:r>
      <w:r>
        <w:rPr>
          <w:rStyle w:val="42"/>
        </w:rPr>
        <w:softHyphen/>
        <w:t>ламинов в моче (для дифференциальной диагностики с НБЛ);</w:t>
      </w:r>
    </w:p>
    <w:p w:rsidR="00DC282F" w:rsidRDefault="00EC6A01">
      <w:pPr>
        <w:pStyle w:val="7"/>
        <w:framePr w:w="5923" w:h="9654" w:hRule="exact" w:wrap="around" w:vAnchor="page" w:hAnchor="page" w:x="9191" w:y="745"/>
        <w:numPr>
          <w:ilvl w:val="0"/>
          <w:numId w:val="12"/>
        </w:numPr>
        <w:shd w:val="clear" w:color="auto" w:fill="auto"/>
        <w:spacing w:before="0" w:after="236" w:line="254" w:lineRule="exact"/>
        <w:ind w:left="400" w:right="20" w:hanging="400"/>
        <w:jc w:val="both"/>
      </w:pPr>
      <w:r>
        <w:rPr>
          <w:rStyle w:val="42"/>
        </w:rPr>
        <w:t xml:space="preserve"> Рентгенологические - КТ-ангиография и рентгенография грудной клетки. Первая позволяет выявить характерные деформации чашечно-лоханочной системы и оценить функциональную способность обеих почек. Рентгеногра</w:t>
      </w:r>
      <w:r>
        <w:rPr>
          <w:rStyle w:val="42"/>
        </w:rPr>
        <w:softHyphen/>
        <w:t>фия грудной клетки производится с целью выявления</w:t>
      </w:r>
      <w:r>
        <w:rPr>
          <w:rStyle w:val="42"/>
        </w:rPr>
        <w:t xml:space="preserve"> метастазов в легких.</w:t>
      </w:r>
    </w:p>
    <w:p w:rsidR="00DC282F" w:rsidRDefault="00EC6A01">
      <w:pPr>
        <w:pStyle w:val="7"/>
        <w:framePr w:w="5923" w:h="9654" w:hRule="exact" w:wrap="around" w:vAnchor="page" w:hAnchor="page" w:x="9191" w:y="745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С помощью УЗИ измеряются размеры опухоли, что позволит в дальнейшем оценить эффективность лечения, выявляются опухолевые тромбы в почечной и полой вене.</w:t>
      </w:r>
    </w:p>
    <w:p w:rsidR="00DC282F" w:rsidRDefault="00EC6A01">
      <w:pPr>
        <w:pStyle w:val="53"/>
        <w:framePr w:w="5923" w:h="9654" w:hRule="exact" w:wrap="around" w:vAnchor="page" w:hAnchor="page" w:x="9191" w:y="745"/>
        <w:shd w:val="clear" w:color="auto" w:fill="auto"/>
        <w:spacing w:before="0"/>
        <w:ind w:left="20" w:right="20" w:firstLine="0"/>
      </w:pPr>
      <w:bookmarkStart w:id="21" w:name="bookmark20"/>
      <w:r>
        <w:rPr>
          <w:rStyle w:val="55"/>
          <w:b/>
          <w:bCs/>
        </w:rPr>
        <w:t>При подозрении на НБ рекомендуется направить пациента на консультацию к врачу-дет</w:t>
      </w:r>
      <w:r>
        <w:rPr>
          <w:rStyle w:val="55"/>
          <w:b/>
          <w:bCs/>
        </w:rPr>
        <w:t>скому онкологу и выполнить следующие обследования:</w:t>
      </w:r>
      <w:bookmarkEnd w:id="21"/>
    </w:p>
    <w:p w:rsidR="00DC282F" w:rsidRDefault="00EC6A01">
      <w:pPr>
        <w:pStyle w:val="7"/>
        <w:framePr w:w="5923" w:h="9654" w:hRule="exact" w:wrap="around" w:vAnchor="page" w:hAnchor="page" w:x="9191" w:y="745"/>
        <w:numPr>
          <w:ilvl w:val="0"/>
          <w:numId w:val="13"/>
        </w:numPr>
        <w:shd w:val="clear" w:color="auto" w:fill="auto"/>
        <w:spacing w:before="0"/>
        <w:ind w:left="400" w:right="20" w:hanging="400"/>
        <w:jc w:val="both"/>
      </w:pPr>
      <w:r>
        <w:rPr>
          <w:rStyle w:val="42"/>
        </w:rPr>
        <w:t xml:space="preserve"> Морфологическое исследование ткани первичной опухо</w:t>
      </w:r>
      <w:r>
        <w:rPr>
          <w:rStyle w:val="42"/>
        </w:rPr>
        <w:softHyphen/>
        <w:t>ли и/или очагов, подозрительных на метастатические;</w:t>
      </w:r>
    </w:p>
    <w:p w:rsidR="00DC282F" w:rsidRDefault="00EC6A01">
      <w:pPr>
        <w:pStyle w:val="7"/>
        <w:framePr w:w="5923" w:h="9654" w:hRule="exact" w:wrap="around" w:vAnchor="page" w:hAnchor="page" w:x="9191" w:y="745"/>
        <w:numPr>
          <w:ilvl w:val="0"/>
          <w:numId w:val="13"/>
        </w:numPr>
        <w:shd w:val="clear" w:color="auto" w:fill="auto"/>
        <w:spacing w:before="0" w:after="0"/>
        <w:ind w:left="400" w:right="20" w:hanging="400"/>
        <w:jc w:val="both"/>
      </w:pPr>
      <w:r>
        <w:rPr>
          <w:rStyle w:val="42"/>
        </w:rPr>
        <w:t xml:space="preserve"> Магнитно-резонансную томографию с внутривенным контрастированием и/или компьютерная томография с вну</w:t>
      </w:r>
      <w:r>
        <w:rPr>
          <w:rStyle w:val="42"/>
        </w:rPr>
        <w:t>тривенным контрастированием органов брюшной по</w:t>
      </w:r>
      <w:r>
        <w:rPr>
          <w:rStyle w:val="42"/>
        </w:rPr>
        <w:softHyphen/>
        <w:t>лости и забрюшинного пространства;</w:t>
      </w:r>
    </w:p>
    <w:p w:rsidR="00DC282F" w:rsidRDefault="00EC6A01">
      <w:pPr>
        <w:pStyle w:val="a8"/>
        <w:framePr w:wrap="around" w:vAnchor="page" w:hAnchor="page" w:x="15450" w:y="11184"/>
        <w:shd w:val="clear" w:color="auto" w:fill="auto"/>
        <w:spacing w:line="170" w:lineRule="exact"/>
        <w:ind w:left="20"/>
      </w:pPr>
      <w:r>
        <w:rPr>
          <w:rStyle w:val="ad"/>
        </w:rPr>
        <w:t>33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DC282F">
      <w:pPr>
        <w:rPr>
          <w:sz w:val="2"/>
          <w:szCs w:val="2"/>
        </w:rPr>
      </w:pPr>
    </w:p>
    <w:p w:rsidR="00DC282F" w:rsidRDefault="00EC6A01">
      <w:pPr>
        <w:pStyle w:val="7"/>
        <w:framePr w:w="5909" w:h="1632" w:hRule="exact" w:wrap="around" w:vAnchor="page" w:hAnchor="page" w:x="871" w:y="741"/>
        <w:numPr>
          <w:ilvl w:val="0"/>
          <w:numId w:val="13"/>
        </w:numPr>
        <w:shd w:val="clear" w:color="auto" w:fill="auto"/>
        <w:spacing w:before="0" w:after="255" w:line="264" w:lineRule="exact"/>
        <w:ind w:left="400" w:hanging="400"/>
        <w:jc w:val="left"/>
      </w:pPr>
      <w:r>
        <w:rPr>
          <w:rStyle w:val="27"/>
        </w:rPr>
        <w:t xml:space="preserve"> Ультразвуковое исследование органов брюшной полости и забрюшинного пространства;</w:t>
      </w:r>
    </w:p>
    <w:p w:rsidR="00DC282F" w:rsidRDefault="00EC6A01">
      <w:pPr>
        <w:pStyle w:val="7"/>
        <w:framePr w:w="5909" w:h="1632" w:hRule="exact" w:wrap="around" w:vAnchor="page" w:hAnchor="page" w:x="871" w:y="741"/>
        <w:numPr>
          <w:ilvl w:val="0"/>
          <w:numId w:val="13"/>
        </w:numPr>
        <w:shd w:val="clear" w:color="auto" w:fill="auto"/>
        <w:spacing w:before="0" w:after="284" w:line="170" w:lineRule="exact"/>
        <w:ind w:left="400" w:hanging="400"/>
        <w:jc w:val="left"/>
      </w:pPr>
      <w:r>
        <w:rPr>
          <w:rStyle w:val="27"/>
        </w:rPr>
        <w:t xml:space="preserve"> Компьютерную томографию органов грудной клетки;</w:t>
      </w:r>
    </w:p>
    <w:p w:rsidR="00DC282F" w:rsidRDefault="00EC6A01">
      <w:pPr>
        <w:pStyle w:val="7"/>
        <w:framePr w:w="5909" w:h="1632" w:hRule="exact" w:wrap="around" w:vAnchor="page" w:hAnchor="page" w:x="871" w:y="741"/>
        <w:numPr>
          <w:ilvl w:val="0"/>
          <w:numId w:val="13"/>
        </w:numPr>
        <w:shd w:val="clear" w:color="auto" w:fill="auto"/>
        <w:spacing w:before="0" w:after="0" w:line="170" w:lineRule="exact"/>
        <w:ind w:left="400" w:hanging="400"/>
        <w:jc w:val="left"/>
      </w:pPr>
      <w:r>
        <w:rPr>
          <w:rStyle w:val="27"/>
        </w:rPr>
        <w:t xml:space="preserve"> Реносцинтиграфию.</w:t>
      </w:r>
    </w:p>
    <w:p w:rsidR="00DC282F" w:rsidRDefault="00EC6A01">
      <w:pPr>
        <w:pStyle w:val="a8"/>
        <w:framePr w:wrap="around" w:vAnchor="page" w:hAnchor="page" w:x="305" w:y="11213"/>
        <w:shd w:val="clear" w:color="auto" w:fill="auto"/>
        <w:spacing w:line="170" w:lineRule="exact"/>
        <w:ind w:left="20"/>
      </w:pPr>
      <w:r>
        <w:rPr>
          <w:rStyle w:val="ad"/>
        </w:rPr>
        <w:t>34</w:t>
      </w:r>
    </w:p>
    <w:p w:rsidR="00DC282F" w:rsidRDefault="00EC6A01">
      <w:pPr>
        <w:pStyle w:val="2a"/>
        <w:framePr w:wrap="around" w:vAnchor="page" w:hAnchor="page" w:x="11028" w:y="875"/>
        <w:shd w:val="clear" w:color="auto" w:fill="auto"/>
        <w:spacing w:line="220" w:lineRule="exact"/>
        <w:ind w:left="40"/>
      </w:pPr>
      <w:r>
        <w:rPr>
          <w:rStyle w:val="2f"/>
        </w:rPr>
        <w:t>ГЕПАТОБЛАСТОМА</w:t>
      </w:r>
    </w:p>
    <w:p w:rsidR="00DC282F" w:rsidRDefault="00EC6A01">
      <w:pPr>
        <w:pStyle w:val="7"/>
        <w:framePr w:w="5928" w:h="8626" w:hRule="exact" w:wrap="around" w:vAnchor="page" w:hAnchor="page" w:x="9070" w:y="1772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Первичные опухоли печени у детей являются относительно редкой патологией и составляют, по данным различных авто</w:t>
      </w:r>
      <w:r>
        <w:rPr>
          <w:rStyle w:val="42"/>
        </w:rPr>
        <w:softHyphen/>
        <w:t>ров, от 1 до 4% всех новообразований, встречающихся в дет</w:t>
      </w:r>
      <w:r>
        <w:rPr>
          <w:rStyle w:val="42"/>
        </w:rPr>
        <w:softHyphen/>
        <w:t xml:space="preserve">ском возрасте. Данная патология характеризуется </w:t>
      </w:r>
      <w:r>
        <w:rPr>
          <w:rStyle w:val="42"/>
        </w:rPr>
        <w:t>медленным развитием опухолевого процесса и отсутствием специфичных для этого заболевания жалоб.</w:t>
      </w:r>
    </w:p>
    <w:p w:rsidR="00DC282F" w:rsidRDefault="00EC6A01">
      <w:pPr>
        <w:pStyle w:val="7"/>
        <w:framePr w:w="5928" w:h="8626" w:hRule="exact" w:wrap="around" w:vAnchor="page" w:hAnchor="page" w:x="9070" w:y="1772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Гепатобластома (ГБ) - наиболее частая злокачественная опу</w:t>
      </w:r>
      <w:r>
        <w:rPr>
          <w:rStyle w:val="42"/>
        </w:rPr>
        <w:softHyphen/>
        <w:t>холь печени, которая развивается из эмбриональной плюри- потентной закладки.</w:t>
      </w:r>
    </w:p>
    <w:p w:rsidR="00DC282F" w:rsidRDefault="00EC6A01">
      <w:pPr>
        <w:pStyle w:val="7"/>
        <w:framePr w:w="5928" w:h="8626" w:hRule="exact" w:wrap="around" w:vAnchor="page" w:hAnchor="page" w:x="9070" w:y="1772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ГБ имеет уникальное возра</w:t>
      </w:r>
      <w:r>
        <w:rPr>
          <w:rStyle w:val="42"/>
        </w:rPr>
        <w:t>стное распределение. Отмечается два возрастных пика заболеваемости: первый происходит при рождении или в первый месяц жизни, второй приходится на 16 - 18-й месяцы жизни. ГБ встречается и у взрослых, хотя чрезвычайно редко. ГБ у детей старше 5 лет, как прав</w:t>
      </w:r>
      <w:r>
        <w:rPr>
          <w:rStyle w:val="42"/>
        </w:rPr>
        <w:t>ило, име</w:t>
      </w:r>
      <w:r>
        <w:rPr>
          <w:rStyle w:val="42"/>
        </w:rPr>
        <w:softHyphen/>
        <w:t>ет более агрессивное течение, и имеет характеристики гепато- целлюлярного рака. Чаще встречается у мальчиков: половое соотношение составляет от 1,5:1 до 2:1.</w:t>
      </w:r>
    </w:p>
    <w:p w:rsidR="00DC282F" w:rsidRDefault="00EC6A01">
      <w:pPr>
        <w:pStyle w:val="7"/>
        <w:framePr w:w="5928" w:h="8626" w:hRule="exact" w:wrap="around" w:vAnchor="page" w:hAnchor="page" w:x="9070" w:y="1772"/>
        <w:shd w:val="clear" w:color="auto" w:fill="auto"/>
        <w:spacing w:before="0"/>
        <w:ind w:left="20" w:right="2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ГБ, как правило, не имеет клини</w:t>
      </w:r>
      <w:r>
        <w:rPr>
          <w:rStyle w:val="42"/>
        </w:rPr>
        <w:softHyphen/>
        <w:t>ческих проявлений, не считая паль</w:t>
      </w:r>
      <w:r>
        <w:rPr>
          <w:rStyle w:val="42"/>
        </w:rPr>
        <w:t>пируемого в животе об</w:t>
      </w:r>
      <w:r>
        <w:rPr>
          <w:rStyle w:val="42"/>
        </w:rPr>
        <w:softHyphen/>
        <w:t>разования, увеличения размеров печени, в далеко зашедших стадиях увеличения в размерах живота, появления расширен</w:t>
      </w:r>
      <w:r>
        <w:rPr>
          <w:rStyle w:val="42"/>
        </w:rPr>
        <w:softHyphen/>
        <w:t>ных венозных сосудов на передней брюшной стенке. Обычно отмечается тромбоцитоз, кроме того, установлено, что уро</w:t>
      </w:r>
      <w:r>
        <w:rPr>
          <w:rStyle w:val="42"/>
        </w:rPr>
        <w:softHyphen/>
        <w:t>вень ал</w:t>
      </w:r>
      <w:r>
        <w:rPr>
          <w:rStyle w:val="42"/>
        </w:rPr>
        <w:t>ьфафетопротеина сыворотки является первичным маркером опухоли, играющим важную роль в диагностике. Нормальный уровень - до 20 нг/мл - может повышаться в не</w:t>
      </w:r>
      <w:r>
        <w:rPr>
          <w:rStyle w:val="42"/>
        </w:rPr>
        <w:softHyphen/>
        <w:t>сколько тысяч раз.</w:t>
      </w:r>
    </w:p>
    <w:p w:rsidR="00DC282F" w:rsidRDefault="00EC6A01">
      <w:pPr>
        <w:pStyle w:val="7"/>
        <w:framePr w:w="5928" w:h="8626" w:hRule="exact" w:wrap="around" w:vAnchor="page" w:hAnchor="page" w:x="9070" w:y="1772"/>
        <w:shd w:val="clear" w:color="auto" w:fill="auto"/>
        <w:spacing w:before="0" w:after="0"/>
        <w:ind w:left="20" w:right="20" w:firstLine="0"/>
        <w:jc w:val="both"/>
      </w:pPr>
      <w:r>
        <w:rPr>
          <w:rStyle w:val="42"/>
        </w:rPr>
        <w:t>Наиболее часто ГБ метастазирует в легкие и кости. Регионар</w:t>
      </w:r>
      <w:r>
        <w:rPr>
          <w:rStyle w:val="42"/>
        </w:rPr>
        <w:softHyphen/>
        <w:t>ные лимфоузлы печени п</w:t>
      </w:r>
      <w:r>
        <w:rPr>
          <w:rStyle w:val="42"/>
        </w:rPr>
        <w:t>оражаются чрезвычайно редко.</w:t>
      </w:r>
    </w:p>
    <w:p w:rsidR="00DC282F" w:rsidRDefault="00EC6A01">
      <w:pPr>
        <w:pStyle w:val="a8"/>
        <w:framePr w:wrap="around" w:vAnchor="page" w:hAnchor="page" w:x="15329" w:y="11184"/>
        <w:shd w:val="clear" w:color="auto" w:fill="auto"/>
        <w:spacing w:line="170" w:lineRule="exact"/>
        <w:ind w:left="20"/>
      </w:pPr>
      <w:r>
        <w:rPr>
          <w:rStyle w:val="ad"/>
        </w:rPr>
        <w:t>35</w:t>
      </w:r>
    </w:p>
    <w:p w:rsidR="00DC282F" w:rsidRDefault="00DC282F">
      <w:pPr>
        <w:rPr>
          <w:sz w:val="2"/>
          <w:szCs w:val="2"/>
        </w:rPr>
        <w:sectPr w:rsidR="00DC282F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DC282F">
      <w:pPr>
        <w:rPr>
          <w:sz w:val="2"/>
          <w:szCs w:val="2"/>
        </w:rPr>
      </w:pPr>
    </w:p>
    <w:p w:rsidR="00DC282F" w:rsidRDefault="00EC6A01">
      <w:pPr>
        <w:pStyle w:val="71"/>
        <w:framePr w:w="5933" w:h="5525" w:hRule="exact" w:wrap="around" w:vAnchor="page" w:hAnchor="page" w:x="4716" w:y="3199"/>
        <w:shd w:val="clear" w:color="auto" w:fill="auto"/>
        <w:spacing w:before="0" w:after="0" w:line="264" w:lineRule="exact"/>
        <w:ind w:left="420"/>
        <w:jc w:val="both"/>
      </w:pPr>
      <w:r>
        <w:rPr>
          <w:rStyle w:val="74"/>
          <w:b/>
          <w:bCs/>
        </w:rPr>
        <w:t>При подозрении на ГБ рекомендуется направить пациента</w:t>
      </w:r>
    </w:p>
    <w:p w:rsidR="00DC282F" w:rsidRDefault="00EC6A01">
      <w:pPr>
        <w:pStyle w:val="71"/>
        <w:framePr w:w="5933" w:h="5525" w:hRule="exact" w:wrap="around" w:vAnchor="page" w:hAnchor="page" w:x="4716" w:y="3199"/>
        <w:shd w:val="clear" w:color="auto" w:fill="auto"/>
        <w:spacing w:before="0" w:after="0" w:line="264" w:lineRule="exact"/>
        <w:ind w:left="420"/>
        <w:jc w:val="both"/>
      </w:pPr>
      <w:r>
        <w:rPr>
          <w:rStyle w:val="74"/>
          <w:b/>
          <w:bCs/>
        </w:rPr>
        <w:t>на консультацию к врачу-детскому онкологу и выполнить</w:t>
      </w:r>
    </w:p>
    <w:p w:rsidR="00DC282F" w:rsidRDefault="00EC6A01">
      <w:pPr>
        <w:pStyle w:val="71"/>
        <w:framePr w:w="5933" w:h="5525" w:hRule="exact" w:wrap="around" w:vAnchor="page" w:hAnchor="page" w:x="4716" w:y="3199"/>
        <w:shd w:val="clear" w:color="auto" w:fill="auto"/>
        <w:spacing w:before="0" w:after="184" w:line="264" w:lineRule="exact"/>
        <w:ind w:left="420"/>
        <w:jc w:val="both"/>
      </w:pPr>
      <w:r>
        <w:rPr>
          <w:rStyle w:val="74"/>
          <w:b/>
          <w:bCs/>
        </w:rPr>
        <w:t>следующие обследования:</w:t>
      </w:r>
    </w:p>
    <w:p w:rsidR="00DC282F" w:rsidRDefault="00EC6A01">
      <w:pPr>
        <w:pStyle w:val="7"/>
        <w:framePr w:w="5933" w:h="5525" w:hRule="exact" w:wrap="around" w:vAnchor="page" w:hAnchor="page" w:x="4716" w:y="3199"/>
        <w:numPr>
          <w:ilvl w:val="0"/>
          <w:numId w:val="14"/>
        </w:numPr>
        <w:shd w:val="clear" w:color="auto" w:fill="auto"/>
        <w:spacing w:before="0" w:after="176"/>
        <w:ind w:left="420" w:right="20" w:hanging="400"/>
        <w:jc w:val="both"/>
      </w:pPr>
      <w:r>
        <w:rPr>
          <w:rStyle w:val="42"/>
        </w:rPr>
        <w:t xml:space="preserve"> Магнитно-резонансную томографию с внутривенным контрастированием органов брюшной полости и забрю- шинного пространства и/или компьютерную томогра</w:t>
      </w:r>
      <w:r>
        <w:rPr>
          <w:rStyle w:val="42"/>
        </w:rPr>
        <w:softHyphen/>
        <w:t>фию органов брюшной полости и забрюшинного про</w:t>
      </w:r>
      <w:r>
        <w:rPr>
          <w:rStyle w:val="42"/>
        </w:rPr>
        <w:softHyphen/>
        <w:t>странства;</w:t>
      </w:r>
    </w:p>
    <w:p w:rsidR="00DC282F" w:rsidRDefault="00EC6A01">
      <w:pPr>
        <w:pStyle w:val="7"/>
        <w:framePr w:w="5933" w:h="5525" w:hRule="exact" w:wrap="around" w:vAnchor="page" w:hAnchor="page" w:x="4716" w:y="3199"/>
        <w:numPr>
          <w:ilvl w:val="0"/>
          <w:numId w:val="14"/>
        </w:numPr>
        <w:shd w:val="clear" w:color="auto" w:fill="auto"/>
        <w:spacing w:before="0" w:after="255" w:line="264" w:lineRule="exact"/>
        <w:ind w:left="420" w:right="20" w:hanging="400"/>
        <w:jc w:val="both"/>
      </w:pPr>
      <w:r>
        <w:rPr>
          <w:rStyle w:val="42"/>
        </w:rPr>
        <w:t xml:space="preserve"> Ультразвуковое исследование органов брюшной полост</w:t>
      </w:r>
      <w:r>
        <w:rPr>
          <w:rStyle w:val="42"/>
        </w:rPr>
        <w:t>и и забрюшинного пространства;</w:t>
      </w:r>
    </w:p>
    <w:p w:rsidR="00DC282F" w:rsidRDefault="00EC6A01">
      <w:pPr>
        <w:pStyle w:val="7"/>
        <w:framePr w:w="5933" w:h="5525" w:hRule="exact" w:wrap="around" w:vAnchor="page" w:hAnchor="page" w:x="4716" w:y="3199"/>
        <w:numPr>
          <w:ilvl w:val="0"/>
          <w:numId w:val="14"/>
        </w:numPr>
        <w:shd w:val="clear" w:color="auto" w:fill="auto"/>
        <w:spacing w:before="0" w:after="203" w:line="170" w:lineRule="exact"/>
        <w:ind w:left="420" w:hanging="400"/>
        <w:jc w:val="both"/>
      </w:pPr>
      <w:r>
        <w:rPr>
          <w:rStyle w:val="42"/>
        </w:rPr>
        <w:t xml:space="preserve"> Компьютерную томографию органов грудной клетки;</w:t>
      </w:r>
    </w:p>
    <w:p w:rsidR="00DC282F" w:rsidRDefault="00EC6A01">
      <w:pPr>
        <w:pStyle w:val="7"/>
        <w:framePr w:w="5933" w:h="5525" w:hRule="exact" w:wrap="around" w:vAnchor="page" w:hAnchor="page" w:x="4716" w:y="3199"/>
        <w:numPr>
          <w:ilvl w:val="0"/>
          <w:numId w:val="14"/>
        </w:numPr>
        <w:shd w:val="clear" w:color="auto" w:fill="auto"/>
        <w:spacing w:before="0" w:after="176"/>
        <w:ind w:left="420" w:right="20" w:hanging="400"/>
        <w:jc w:val="both"/>
      </w:pPr>
      <w:r>
        <w:rPr>
          <w:rStyle w:val="42"/>
        </w:rPr>
        <w:t xml:space="preserve"> Морфологическое исследование ткани первичной опухо</w:t>
      </w:r>
      <w:r>
        <w:rPr>
          <w:rStyle w:val="42"/>
        </w:rPr>
        <w:softHyphen/>
        <w:t>ли и/или очагов, подозрительных на метастатические;</w:t>
      </w:r>
    </w:p>
    <w:p w:rsidR="00DC282F" w:rsidRDefault="00EC6A01">
      <w:pPr>
        <w:pStyle w:val="7"/>
        <w:framePr w:w="5933" w:h="5525" w:hRule="exact" w:wrap="around" w:vAnchor="page" w:hAnchor="page" w:x="4716" w:y="3199"/>
        <w:numPr>
          <w:ilvl w:val="0"/>
          <w:numId w:val="14"/>
        </w:numPr>
        <w:shd w:val="clear" w:color="auto" w:fill="auto"/>
        <w:spacing w:before="0" w:after="0" w:line="264" w:lineRule="exact"/>
        <w:ind w:left="420" w:right="20" w:hanging="400"/>
        <w:jc w:val="both"/>
      </w:pPr>
      <w:r>
        <w:rPr>
          <w:rStyle w:val="42"/>
        </w:rPr>
        <w:t xml:space="preserve"> Исследование уровня альфафетопротеина, раково-эмбри</w:t>
      </w:r>
      <w:r>
        <w:rPr>
          <w:rStyle w:val="42"/>
        </w:rPr>
        <w:softHyphen/>
        <w:t xml:space="preserve">онального антигена </w:t>
      </w:r>
      <w:r>
        <w:rPr>
          <w:rStyle w:val="42"/>
        </w:rPr>
        <w:t>и хорионического гонадотропина че</w:t>
      </w:r>
      <w:r>
        <w:rPr>
          <w:rStyle w:val="42"/>
        </w:rPr>
        <w:softHyphen/>
        <w:t>ловека</w:t>
      </w:r>
    </w:p>
    <w:p w:rsidR="00DC282F" w:rsidRDefault="00EC6A01">
      <w:pPr>
        <w:pStyle w:val="a8"/>
        <w:framePr w:wrap="around" w:vAnchor="page" w:hAnchor="page" w:x="4140" w:y="13672"/>
        <w:shd w:val="clear" w:color="auto" w:fill="auto"/>
        <w:spacing w:line="170" w:lineRule="exact"/>
        <w:ind w:left="20"/>
      </w:pPr>
      <w:r>
        <w:rPr>
          <w:rStyle w:val="ad"/>
        </w:rPr>
        <w:t>36</w:t>
      </w:r>
    </w:p>
    <w:p w:rsidR="00DC282F" w:rsidRDefault="00EC6A01">
      <w:pPr>
        <w:pStyle w:val="46"/>
        <w:framePr w:w="5923" w:h="289" w:hRule="exact" w:wrap="around" w:vAnchor="page" w:hAnchor="page" w:x="12909" w:y="3343"/>
        <w:shd w:val="clear" w:color="auto" w:fill="auto"/>
        <w:spacing w:line="220" w:lineRule="exact"/>
        <w:jc w:val="center"/>
      </w:pPr>
      <w:bookmarkStart w:id="22" w:name="bookmark21"/>
      <w:r>
        <w:rPr>
          <w:rStyle w:val="47"/>
        </w:rPr>
        <w:t>ГЕРМИНОГЕННЫЕ ОПУХОЛИ</w:t>
      </w:r>
      <w:bookmarkEnd w:id="22"/>
    </w:p>
    <w:p w:rsidR="00DC282F" w:rsidRDefault="00EC6A01">
      <w:pPr>
        <w:pStyle w:val="7"/>
        <w:framePr w:w="5923" w:h="8885" w:hRule="exact" w:wrap="around" w:vAnchor="page" w:hAnchor="page" w:x="12909" w:y="4246"/>
        <w:shd w:val="clear" w:color="auto" w:fill="auto"/>
        <w:spacing w:before="0"/>
        <w:ind w:left="20" w:right="20" w:firstLine="0"/>
        <w:jc w:val="both"/>
      </w:pPr>
      <w:r>
        <w:rPr>
          <w:rStyle w:val="27"/>
        </w:rPr>
        <w:t>Герминогенные опухоли (ГО) - составляют не более 3% ЗНО, встречаются в 1 случае на 30 - 40 тыс. новорожденных. Злока</w:t>
      </w:r>
      <w:r>
        <w:rPr>
          <w:rStyle w:val="27"/>
        </w:rPr>
        <w:softHyphen/>
        <w:t xml:space="preserve">чественные формы при рождении ребенка составляют лишь 2%, но с возрастом </w:t>
      </w:r>
      <w:r>
        <w:rPr>
          <w:rStyle w:val="27"/>
        </w:rPr>
        <w:t>удельный вес их быстро увеличивается и к 6 месяцам их доля в общей структуре возрастает до 50 - 70%.</w:t>
      </w:r>
    </w:p>
    <w:p w:rsidR="00DC282F" w:rsidRDefault="00EC6A01">
      <w:pPr>
        <w:pStyle w:val="7"/>
        <w:framePr w:w="5923" w:h="8885" w:hRule="exact" w:wrap="around" w:vAnchor="page" w:hAnchor="page" w:x="12909" w:y="4246"/>
        <w:shd w:val="clear" w:color="auto" w:fill="auto"/>
        <w:spacing w:before="0"/>
        <w:ind w:left="20" w:right="20" w:firstLine="0"/>
        <w:jc w:val="both"/>
      </w:pPr>
      <w:r>
        <w:rPr>
          <w:rStyle w:val="27"/>
        </w:rPr>
        <w:t>По гистологической картине (классификация ВОЗ, 2003) ГО могут быть представлены клетками одного типа - семиномы, дисгерминомы, сперматоцитной опухоли (толь</w:t>
      </w:r>
      <w:r>
        <w:rPr>
          <w:rStyle w:val="27"/>
        </w:rPr>
        <w:t>ко в яичках), эмбрионального рака, опухоли желточного мешка (эндодер- мального синуса), полиэмбриомы, хориокарциномы, или не</w:t>
      </w:r>
      <w:r>
        <w:rPr>
          <w:rStyle w:val="27"/>
        </w:rPr>
        <w:softHyphen/>
        <w:t>скольких перечисленных типов в различных комбинациях. Все они, за исключением тератом, злокачественные или незре</w:t>
      </w:r>
      <w:r>
        <w:rPr>
          <w:rStyle w:val="27"/>
        </w:rPr>
        <w:softHyphen/>
        <w:t xml:space="preserve">лые (потенциально </w:t>
      </w:r>
      <w:r>
        <w:rPr>
          <w:rStyle w:val="27"/>
        </w:rPr>
        <w:t>злокачественные).</w:t>
      </w:r>
    </w:p>
    <w:p w:rsidR="00DC282F" w:rsidRDefault="00EC6A01">
      <w:pPr>
        <w:pStyle w:val="7"/>
        <w:framePr w:w="5923" w:h="8885" w:hRule="exact" w:wrap="around" w:vAnchor="page" w:hAnchor="page" w:x="12909" w:y="4246"/>
        <w:shd w:val="clear" w:color="auto" w:fill="auto"/>
        <w:spacing w:before="0"/>
        <w:ind w:left="20" w:right="20" w:firstLine="0"/>
        <w:jc w:val="both"/>
      </w:pPr>
      <w:r>
        <w:rPr>
          <w:rStyle w:val="a5"/>
        </w:rPr>
        <w:t xml:space="preserve">Клинические проявления. </w:t>
      </w:r>
      <w:r>
        <w:rPr>
          <w:rStyle w:val="27"/>
        </w:rPr>
        <w:t>Клиническая картина зависит от ло</w:t>
      </w:r>
      <w:r>
        <w:rPr>
          <w:rStyle w:val="27"/>
        </w:rPr>
        <w:softHyphen/>
        <w:t>кализации опухоли и ее морфологического строения. Крестцово- копчиковая область является конечной точкой оседания при</w:t>
      </w:r>
      <w:r>
        <w:rPr>
          <w:rStyle w:val="27"/>
        </w:rPr>
        <w:softHyphen/>
        <w:t>мордиальных полипотентных герминогенных клеток, поэтому именно</w:t>
      </w:r>
      <w:r>
        <w:rPr>
          <w:rStyle w:val="27"/>
        </w:rPr>
        <w:t xml:space="preserve"> в ней наиболее часто локализуются ГО. Чаще всего они представлены зрелыми тератомами и состоят из зрелых тканей, производных всех трех зародышевых листков (кожа и ее придат</w:t>
      </w:r>
      <w:r>
        <w:rPr>
          <w:rStyle w:val="27"/>
        </w:rPr>
        <w:softHyphen/>
        <w:t>ки, кости, участки различных органов и т.п.). В том случае, если один из компонент</w:t>
      </w:r>
      <w:r>
        <w:rPr>
          <w:rStyle w:val="27"/>
        </w:rPr>
        <w:t>ов опухоли представлен незрелой тканью (участки нейробластомы, рабдомиосаркомы и др.) тератома назы</w:t>
      </w:r>
      <w:r>
        <w:rPr>
          <w:rStyle w:val="27"/>
        </w:rPr>
        <w:softHyphen/>
        <w:t>вается незрелой. Если в тератоме определяются фокусы опухоли желточного мешка, она относится к опухолям сложного строе</w:t>
      </w:r>
      <w:r>
        <w:rPr>
          <w:rStyle w:val="27"/>
        </w:rPr>
        <w:softHyphen/>
        <w:t>ния. Как правило, эти опухоли распола</w:t>
      </w:r>
      <w:r>
        <w:rPr>
          <w:rStyle w:val="27"/>
        </w:rPr>
        <w:t>гаются кпереди от крестца и копчика, при больших размерах они распространяются из по</w:t>
      </w:r>
      <w:r>
        <w:rPr>
          <w:rStyle w:val="27"/>
        </w:rPr>
        <w:softHyphen/>
        <w:t>лости малого таза наружу между копчиком и анусом.</w:t>
      </w:r>
    </w:p>
    <w:p w:rsidR="00DC282F" w:rsidRDefault="00EC6A01">
      <w:pPr>
        <w:pStyle w:val="7"/>
        <w:framePr w:w="5923" w:h="8885" w:hRule="exact" w:wrap="around" w:vAnchor="page" w:hAnchor="page" w:x="12909" w:y="4246"/>
        <w:shd w:val="clear" w:color="auto" w:fill="auto"/>
        <w:spacing w:before="0" w:after="0"/>
        <w:ind w:left="20" w:right="20" w:firstLine="0"/>
        <w:jc w:val="both"/>
      </w:pPr>
      <w:r>
        <w:rPr>
          <w:rStyle w:val="27"/>
        </w:rPr>
        <w:t>Опухоли яичников клинически проявляются в основном бо</w:t>
      </w:r>
      <w:r>
        <w:rPr>
          <w:rStyle w:val="27"/>
        </w:rPr>
        <w:softHyphen/>
        <w:t xml:space="preserve">лями в животе, которые могут принимать характер острых при </w:t>
      </w:r>
      <w:r>
        <w:rPr>
          <w:rStyle w:val="27"/>
        </w:rPr>
        <w:t>подкручивании ножки или разрыве опухоли. При боль</w:t>
      </w:r>
      <w:r>
        <w:rPr>
          <w:rStyle w:val="27"/>
        </w:rPr>
        <w:softHyphen/>
      </w:r>
    </w:p>
    <w:p w:rsidR="00DC282F" w:rsidRDefault="00EC6A01">
      <w:pPr>
        <w:pStyle w:val="a8"/>
        <w:framePr w:wrap="around" w:vAnchor="page" w:hAnchor="page" w:x="19169" w:y="13652"/>
        <w:shd w:val="clear" w:color="auto" w:fill="auto"/>
        <w:spacing w:line="170" w:lineRule="exact"/>
        <w:ind w:left="20"/>
      </w:pPr>
      <w:r>
        <w:rPr>
          <w:rStyle w:val="a9"/>
        </w:rPr>
        <w:t>37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966" w:h="9932" w:hRule="exact" w:wrap="around" w:vAnchor="page" w:hAnchor="page" w:x="4696" w:y="3198"/>
        <w:shd w:val="clear" w:color="auto" w:fill="auto"/>
        <w:spacing w:before="0" w:after="172"/>
        <w:ind w:left="20" w:right="20" w:firstLine="0"/>
        <w:jc w:val="both"/>
      </w:pPr>
      <w:r>
        <w:rPr>
          <w:rStyle w:val="27"/>
        </w:rPr>
        <w:lastRenderedPageBreak/>
        <w:t>ших размерах опухоли живот увеличивается в размерах, а при некоторых вариантах гистологического строения (дисгер- минома, опухоль сложного строения) появляются признаки преждеврем</w:t>
      </w:r>
      <w:r>
        <w:rPr>
          <w:rStyle w:val="27"/>
        </w:rPr>
        <w:t>енного полового развития или, наоборот, они от</w:t>
      </w:r>
      <w:r>
        <w:rPr>
          <w:rStyle w:val="27"/>
        </w:rPr>
        <w:softHyphen/>
        <w:t>сутствуют в возрасте, когда уже должны быть. Симптомы опу</w:t>
      </w:r>
      <w:r>
        <w:rPr>
          <w:rStyle w:val="27"/>
        </w:rPr>
        <w:softHyphen/>
        <w:t>холевой интоксикации (вялость, бледность кожных покровов, снижение аппетита и др.) появляются лишь при диссеминации опухолевого процесса.</w:t>
      </w:r>
    </w:p>
    <w:p w:rsidR="00DC282F" w:rsidRDefault="00EC6A01">
      <w:pPr>
        <w:pStyle w:val="7"/>
        <w:framePr w:w="5966" w:h="9932" w:hRule="exact" w:wrap="around" w:vAnchor="page" w:hAnchor="page" w:x="4696" w:y="3198"/>
        <w:shd w:val="clear" w:color="auto" w:fill="auto"/>
        <w:spacing w:before="0" w:after="184" w:line="269" w:lineRule="exact"/>
        <w:ind w:left="20" w:right="40" w:firstLine="0"/>
        <w:jc w:val="both"/>
      </w:pPr>
      <w:r>
        <w:rPr>
          <w:rStyle w:val="27"/>
        </w:rPr>
        <w:t>Основным приз</w:t>
      </w:r>
      <w:r>
        <w:rPr>
          <w:rStyle w:val="27"/>
        </w:rPr>
        <w:t>наком опухолей яичек является наличие паль</w:t>
      </w:r>
      <w:r>
        <w:rPr>
          <w:rStyle w:val="27"/>
        </w:rPr>
        <w:softHyphen/>
        <w:t>пируемого образования в мошонке.</w:t>
      </w:r>
    </w:p>
    <w:p w:rsidR="00DC282F" w:rsidRDefault="00EC6A01">
      <w:pPr>
        <w:pStyle w:val="7"/>
        <w:framePr w:w="5966" w:h="9932" w:hRule="exact" w:wrap="around" w:vAnchor="page" w:hAnchor="page" w:x="4696" w:y="3198"/>
        <w:shd w:val="clear" w:color="auto" w:fill="auto"/>
        <w:spacing w:before="0" w:after="180" w:line="264" w:lineRule="exact"/>
        <w:ind w:left="20" w:right="40" w:firstLine="0"/>
        <w:jc w:val="both"/>
      </w:pPr>
      <w:r>
        <w:rPr>
          <w:rStyle w:val="27"/>
        </w:rPr>
        <w:t>При подозрении на ГО рекомендуется направить пациента на консультацию к врачу-детскому онкологу и выполнить следую</w:t>
      </w:r>
      <w:r>
        <w:rPr>
          <w:rStyle w:val="27"/>
        </w:rPr>
        <w:softHyphen/>
        <w:t>щие обследования:</w:t>
      </w:r>
    </w:p>
    <w:p w:rsidR="00DC282F" w:rsidRDefault="00EC6A01">
      <w:pPr>
        <w:pStyle w:val="7"/>
        <w:framePr w:w="5966" w:h="9932" w:hRule="exact" w:wrap="around" w:vAnchor="page" w:hAnchor="page" w:x="4696" w:y="3198"/>
        <w:numPr>
          <w:ilvl w:val="0"/>
          <w:numId w:val="15"/>
        </w:numPr>
        <w:shd w:val="clear" w:color="auto" w:fill="auto"/>
        <w:spacing w:before="0" w:after="180" w:line="264" w:lineRule="exact"/>
        <w:ind w:left="440" w:right="40" w:hanging="420"/>
        <w:jc w:val="both"/>
      </w:pPr>
      <w:r>
        <w:rPr>
          <w:rStyle w:val="27"/>
        </w:rPr>
        <w:t xml:space="preserve"> Магнитно-резонансную томографию с внутривенным кон</w:t>
      </w:r>
      <w:r>
        <w:rPr>
          <w:rStyle w:val="27"/>
        </w:rPr>
        <w:softHyphen/>
        <w:t>трастированием органов малого таза, брюшной полости и за- брюшинного пространства;</w:t>
      </w:r>
    </w:p>
    <w:p w:rsidR="00DC282F" w:rsidRDefault="00EC6A01">
      <w:pPr>
        <w:pStyle w:val="7"/>
        <w:framePr w:w="5966" w:h="9932" w:hRule="exact" w:wrap="around" w:vAnchor="page" w:hAnchor="page" w:x="4696" w:y="3198"/>
        <w:numPr>
          <w:ilvl w:val="0"/>
          <w:numId w:val="15"/>
        </w:numPr>
        <w:shd w:val="clear" w:color="auto" w:fill="auto"/>
        <w:spacing w:before="0" w:after="255" w:line="264" w:lineRule="exact"/>
        <w:ind w:left="440" w:right="40" w:hanging="420"/>
        <w:jc w:val="both"/>
      </w:pPr>
      <w:r>
        <w:rPr>
          <w:rStyle w:val="27"/>
        </w:rPr>
        <w:t xml:space="preserve"> Ультразвуковое исследование органов малого таза, брюшной полости, забрюшинного пространства и первичного опухо</w:t>
      </w:r>
      <w:r>
        <w:rPr>
          <w:rStyle w:val="27"/>
        </w:rPr>
        <w:softHyphen/>
        <w:t>левого оч</w:t>
      </w:r>
      <w:r>
        <w:rPr>
          <w:rStyle w:val="27"/>
        </w:rPr>
        <w:t>ага;</w:t>
      </w:r>
    </w:p>
    <w:p w:rsidR="00DC282F" w:rsidRDefault="00EC6A01">
      <w:pPr>
        <w:pStyle w:val="7"/>
        <w:framePr w:w="5966" w:h="9932" w:hRule="exact" w:wrap="around" w:vAnchor="page" w:hAnchor="page" w:x="4696" w:y="3198"/>
        <w:numPr>
          <w:ilvl w:val="0"/>
          <w:numId w:val="15"/>
        </w:numPr>
        <w:shd w:val="clear" w:color="auto" w:fill="auto"/>
        <w:spacing w:before="0" w:after="279" w:line="170" w:lineRule="exact"/>
        <w:ind w:left="440" w:hanging="420"/>
        <w:jc w:val="both"/>
      </w:pPr>
      <w:r>
        <w:rPr>
          <w:rStyle w:val="27"/>
        </w:rPr>
        <w:t xml:space="preserve"> Компьютерную томографию органов грудной клетки;</w:t>
      </w:r>
    </w:p>
    <w:p w:rsidR="00DC282F" w:rsidRDefault="00EC6A01">
      <w:pPr>
        <w:pStyle w:val="7"/>
        <w:framePr w:w="5966" w:h="9932" w:hRule="exact" w:wrap="around" w:vAnchor="page" w:hAnchor="page" w:x="4696" w:y="3198"/>
        <w:numPr>
          <w:ilvl w:val="0"/>
          <w:numId w:val="15"/>
        </w:numPr>
        <w:shd w:val="clear" w:color="auto" w:fill="auto"/>
        <w:spacing w:before="0" w:after="201" w:line="170" w:lineRule="exact"/>
        <w:ind w:left="440" w:hanging="420"/>
        <w:jc w:val="both"/>
      </w:pPr>
      <w:r>
        <w:rPr>
          <w:rStyle w:val="27"/>
        </w:rPr>
        <w:t xml:space="preserve"> Радиоизотопную диагностику костей;</w:t>
      </w:r>
    </w:p>
    <w:p w:rsidR="00DC282F" w:rsidRDefault="00EC6A01">
      <w:pPr>
        <w:pStyle w:val="7"/>
        <w:framePr w:w="5966" w:h="9932" w:hRule="exact" w:wrap="around" w:vAnchor="page" w:hAnchor="page" w:x="4696" w:y="3198"/>
        <w:numPr>
          <w:ilvl w:val="0"/>
          <w:numId w:val="15"/>
        </w:numPr>
        <w:shd w:val="clear" w:color="auto" w:fill="auto"/>
        <w:spacing w:before="0" w:after="184" w:line="274" w:lineRule="exact"/>
        <w:ind w:left="440" w:right="40" w:hanging="420"/>
        <w:jc w:val="both"/>
      </w:pPr>
      <w:r>
        <w:rPr>
          <w:rStyle w:val="27"/>
        </w:rPr>
        <w:t xml:space="preserve"> Исследование уровня альфа-фетопротеина в сыворотке крови;</w:t>
      </w:r>
    </w:p>
    <w:p w:rsidR="00DC282F" w:rsidRDefault="00EC6A01">
      <w:pPr>
        <w:pStyle w:val="7"/>
        <w:framePr w:w="5966" w:h="9932" w:hRule="exact" w:wrap="around" w:vAnchor="page" w:hAnchor="page" w:x="4696" w:y="3198"/>
        <w:numPr>
          <w:ilvl w:val="0"/>
          <w:numId w:val="15"/>
        </w:numPr>
        <w:shd w:val="clear" w:color="auto" w:fill="auto"/>
        <w:spacing w:before="0" w:after="259" w:line="269" w:lineRule="exact"/>
        <w:ind w:left="440" w:right="40" w:hanging="420"/>
        <w:jc w:val="both"/>
      </w:pPr>
      <w:r>
        <w:rPr>
          <w:rStyle w:val="27"/>
        </w:rPr>
        <w:t xml:space="preserve"> Исследование уровня хорионического гонадотропина в крови;</w:t>
      </w:r>
    </w:p>
    <w:p w:rsidR="00DC282F" w:rsidRDefault="00EC6A01">
      <w:pPr>
        <w:pStyle w:val="7"/>
        <w:framePr w:w="5966" w:h="9932" w:hRule="exact" w:wrap="around" w:vAnchor="page" w:hAnchor="page" w:x="4696" w:y="3198"/>
        <w:numPr>
          <w:ilvl w:val="0"/>
          <w:numId w:val="15"/>
        </w:numPr>
        <w:shd w:val="clear" w:color="auto" w:fill="auto"/>
        <w:spacing w:before="0" w:after="203" w:line="170" w:lineRule="exact"/>
        <w:ind w:left="440" w:hanging="420"/>
        <w:jc w:val="both"/>
      </w:pPr>
      <w:r>
        <w:rPr>
          <w:rStyle w:val="27"/>
        </w:rPr>
        <w:t xml:space="preserve"> Исследование уровня лактатдегидрогеназы в крови;</w:t>
      </w:r>
    </w:p>
    <w:p w:rsidR="00DC282F" w:rsidRDefault="00EC6A01">
      <w:pPr>
        <w:pStyle w:val="7"/>
        <w:framePr w:w="5966" w:h="9932" w:hRule="exact" w:wrap="around" w:vAnchor="page" w:hAnchor="page" w:x="4696" w:y="3198"/>
        <w:numPr>
          <w:ilvl w:val="0"/>
          <w:numId w:val="15"/>
        </w:numPr>
        <w:shd w:val="clear" w:color="auto" w:fill="auto"/>
        <w:spacing w:before="0" w:after="0"/>
        <w:ind w:left="440" w:right="40" w:hanging="420"/>
        <w:jc w:val="both"/>
      </w:pPr>
      <w:r>
        <w:rPr>
          <w:rStyle w:val="27"/>
        </w:rPr>
        <w:t xml:space="preserve"> Морфологическое исследование ткани первичной опухоли и/или очагов, подозрительных на метастатические.</w:t>
      </w:r>
    </w:p>
    <w:p w:rsidR="00DC282F" w:rsidRDefault="00EC6A01">
      <w:pPr>
        <w:pStyle w:val="a8"/>
        <w:framePr w:wrap="around" w:vAnchor="page" w:hAnchor="page" w:x="4125" w:y="13672"/>
        <w:shd w:val="clear" w:color="auto" w:fill="auto"/>
        <w:spacing w:line="170" w:lineRule="exact"/>
        <w:ind w:left="20"/>
      </w:pPr>
      <w:r>
        <w:rPr>
          <w:rStyle w:val="ad"/>
        </w:rPr>
        <w:t>38</w:t>
      </w:r>
    </w:p>
    <w:p w:rsidR="00DC282F" w:rsidRDefault="00EC6A01">
      <w:pPr>
        <w:pStyle w:val="46"/>
        <w:framePr w:w="5928" w:h="337" w:hRule="exact" w:wrap="around" w:vAnchor="page" w:hAnchor="page" w:x="12923" w:y="3262"/>
        <w:shd w:val="clear" w:color="auto" w:fill="auto"/>
        <w:spacing w:line="220" w:lineRule="exact"/>
        <w:jc w:val="center"/>
      </w:pPr>
      <w:bookmarkStart w:id="23" w:name="bookmark22"/>
      <w:r>
        <w:rPr>
          <w:rStyle w:val="48"/>
        </w:rPr>
        <w:t>САРКОМЫ КОСТЕЙ</w:t>
      </w:r>
      <w:bookmarkEnd w:id="23"/>
    </w:p>
    <w:p w:rsidR="00DC282F" w:rsidRDefault="00EC6A01">
      <w:pPr>
        <w:pStyle w:val="7"/>
        <w:framePr w:w="5928" w:h="8626" w:hRule="exact" w:wrap="around" w:vAnchor="page" w:hAnchor="page" w:x="12923" w:y="4207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 xml:space="preserve">Опухоли костей у детей составляют около 10% всех ЗНО, встречаются преимущественно на </w:t>
      </w:r>
      <w:r>
        <w:rPr>
          <w:rStyle w:val="42"/>
        </w:rPr>
        <w:t>втором десятилетии жиз</w:t>
      </w:r>
      <w:r>
        <w:rPr>
          <w:rStyle w:val="42"/>
        </w:rPr>
        <w:softHyphen/>
        <w:t>ни. От 50 до 70% всех наблюдений злокачественных опухолей костей приходится на долю остеосаркомы - основной нозоло</w:t>
      </w:r>
      <w:r>
        <w:rPr>
          <w:rStyle w:val="42"/>
        </w:rPr>
        <w:softHyphen/>
        <w:t>гической единицы в этой группе заболеваний. Второе место по частоте встречаемости у детей занимает саркома Юинга (25%)</w:t>
      </w:r>
      <w:r>
        <w:rPr>
          <w:rStyle w:val="42"/>
        </w:rPr>
        <w:t>.</w:t>
      </w:r>
    </w:p>
    <w:p w:rsidR="00DC282F" w:rsidRDefault="00EC6A01">
      <w:pPr>
        <w:pStyle w:val="7"/>
        <w:framePr w:w="5928" w:h="8626" w:hRule="exact" w:wrap="around" w:vAnchor="page" w:hAnchor="page" w:x="12923" w:y="4207"/>
        <w:shd w:val="clear" w:color="auto" w:fill="auto"/>
        <w:spacing w:before="0" w:after="180"/>
        <w:ind w:left="20" w:right="20" w:firstLine="0"/>
        <w:jc w:val="both"/>
      </w:pPr>
      <w:r>
        <w:rPr>
          <w:rStyle w:val="ae"/>
        </w:rPr>
        <w:t xml:space="preserve">Остеосаркома (ОС) </w:t>
      </w:r>
      <w:r>
        <w:rPr>
          <w:rStyle w:val="42"/>
        </w:rPr>
        <w:t>- наиболее частая первичная опухоль костей у детей, занимает шестое место по частоте среди всех злокачественных опухолей детского возраста. Опухоль про</w:t>
      </w:r>
      <w:r>
        <w:rPr>
          <w:rStyle w:val="42"/>
        </w:rPr>
        <w:softHyphen/>
        <w:t>исходит из примитивной кость-формирующей мезенхимы, характеризуется продукцией остео</w:t>
      </w:r>
      <w:r>
        <w:rPr>
          <w:rStyle w:val="42"/>
        </w:rPr>
        <w:t>ида при злокачественной пролиферации веретеноклеточной стромы. Пик заболеваемо</w:t>
      </w:r>
      <w:r>
        <w:rPr>
          <w:rStyle w:val="42"/>
        </w:rPr>
        <w:softHyphen/>
        <w:t>сти приходится на вторую декаду жизни. У мальчиков частота заболевания выше, тогда как в более раннем возрасте преиму</w:t>
      </w:r>
      <w:r>
        <w:rPr>
          <w:rStyle w:val="42"/>
        </w:rPr>
        <w:softHyphen/>
        <w:t>щественно болеют девочки (у которых в этот период костный в</w:t>
      </w:r>
      <w:r>
        <w:rPr>
          <w:rStyle w:val="42"/>
        </w:rPr>
        <w:t>озраст больше, нежели, чем у мальчиков).</w:t>
      </w:r>
    </w:p>
    <w:p w:rsidR="00DC282F" w:rsidRDefault="00EC6A01">
      <w:pPr>
        <w:pStyle w:val="7"/>
        <w:framePr w:w="5928" w:h="8626" w:hRule="exact" w:wrap="around" w:vAnchor="page" w:hAnchor="page" w:x="12923" w:y="4207"/>
        <w:shd w:val="clear" w:color="auto" w:fill="auto"/>
        <w:spacing w:before="0" w:after="0"/>
        <w:ind w:left="20" w:right="2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Главным клиническим призна</w:t>
      </w:r>
      <w:r>
        <w:rPr>
          <w:rStyle w:val="42"/>
        </w:rPr>
        <w:softHyphen/>
        <w:t>ком ОС является боль над пораженной областью. Боль тупая, постоянная, с постепенным нарастанием интенсивности. Ха</w:t>
      </w:r>
      <w:r>
        <w:rPr>
          <w:rStyle w:val="42"/>
        </w:rPr>
        <w:softHyphen/>
        <w:t>рактерным симптомом являются ночные боли. У 3/4 бо</w:t>
      </w:r>
      <w:r>
        <w:rPr>
          <w:rStyle w:val="42"/>
        </w:rPr>
        <w:t>льных может присутствовать мягкотканный компонент. Конечность увеличена в объеме, часто выглядит отечной. Боль и увеличе</w:t>
      </w:r>
      <w:r>
        <w:rPr>
          <w:rStyle w:val="42"/>
        </w:rPr>
        <w:softHyphen/>
        <w:t>ние объема приводят к нарушению функции. Длительность анамнеза составляет, в среднем, 3 месяца. Характерно пора</w:t>
      </w:r>
      <w:r>
        <w:rPr>
          <w:rStyle w:val="42"/>
        </w:rPr>
        <w:softHyphen/>
        <w:t>жение метафизов длинных</w:t>
      </w:r>
      <w:r>
        <w:rPr>
          <w:rStyle w:val="42"/>
        </w:rPr>
        <w:t xml:space="preserve"> трубчатых костей. Наиболее ча</w:t>
      </w:r>
      <w:r>
        <w:rPr>
          <w:rStyle w:val="42"/>
        </w:rPr>
        <w:softHyphen/>
        <w:t>стая локализация (50%) - область коленного сустава - дис</w:t>
      </w:r>
      <w:r>
        <w:rPr>
          <w:rStyle w:val="42"/>
        </w:rPr>
        <w:softHyphen/>
        <w:t>тальная часть бедра и проксимальная часть большеберцовой кости. Часто также поражается проксимальная часть плече</w:t>
      </w:r>
      <w:r>
        <w:rPr>
          <w:rStyle w:val="42"/>
        </w:rPr>
        <w:softHyphen/>
        <w:t>вой кости и бедренной кости,* средняя треть бедренной к</w:t>
      </w:r>
      <w:r>
        <w:rPr>
          <w:rStyle w:val="42"/>
        </w:rPr>
        <w:t>ости. Поражение плоских костей, особенно таза, в детском возрас</w:t>
      </w:r>
      <w:r>
        <w:rPr>
          <w:rStyle w:val="42"/>
        </w:rPr>
        <w:softHyphen/>
        <w:t>те встречается менее, чем в 10%.</w:t>
      </w:r>
    </w:p>
    <w:p w:rsidR="00DC282F" w:rsidRDefault="00EC6A01">
      <w:pPr>
        <w:pStyle w:val="a8"/>
        <w:framePr w:wrap="around" w:vAnchor="page" w:hAnchor="page" w:x="19202" w:y="13604"/>
        <w:shd w:val="clear" w:color="auto" w:fill="auto"/>
        <w:spacing w:line="170" w:lineRule="exact"/>
        <w:ind w:left="20"/>
      </w:pPr>
      <w:r>
        <w:rPr>
          <w:rStyle w:val="ad"/>
        </w:rPr>
        <w:t>39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DC282F">
      <w:pPr>
        <w:rPr>
          <w:sz w:val="2"/>
          <w:szCs w:val="2"/>
        </w:rPr>
      </w:pPr>
    </w:p>
    <w:p w:rsidR="00DC282F" w:rsidRDefault="00EC6A01">
      <w:pPr>
        <w:pStyle w:val="7"/>
        <w:framePr w:w="5938" w:h="9927" w:hRule="exact" w:wrap="around" w:vAnchor="page" w:hAnchor="page" w:x="4694" w:y="3204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ОС обладает значительной тенденцией к развитию гематоген</w:t>
      </w:r>
      <w:r>
        <w:rPr>
          <w:rStyle w:val="42"/>
        </w:rPr>
        <w:softHyphen/>
        <w:t>ных метастазов. К моменту установления диагноза 10 - 20% пациентов имеют м</w:t>
      </w:r>
      <w:r>
        <w:rPr>
          <w:rStyle w:val="42"/>
        </w:rPr>
        <w:t>акрометастазы в легких, выявляемые рентгенологически. Около 80% пациентов к моменту установ</w:t>
      </w:r>
      <w:r>
        <w:rPr>
          <w:rStyle w:val="42"/>
        </w:rPr>
        <w:softHyphen/>
        <w:t>ления диагноза имеют микрометастазы в легких, не выявляе</w:t>
      </w:r>
      <w:r>
        <w:rPr>
          <w:rStyle w:val="42"/>
        </w:rPr>
        <w:softHyphen/>
        <w:t>мые рентгенологически, иногда видимые при компьютерной томографии.</w:t>
      </w:r>
    </w:p>
    <w:p w:rsidR="00DC282F" w:rsidRDefault="00EC6A01">
      <w:pPr>
        <w:pStyle w:val="7"/>
        <w:framePr w:w="5938" w:h="9927" w:hRule="exact" w:wrap="around" w:vAnchor="page" w:hAnchor="page" w:x="4694" w:y="3204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Поскольку кости не имеют развитой лимфат</w:t>
      </w:r>
      <w:r>
        <w:rPr>
          <w:rStyle w:val="42"/>
        </w:rPr>
        <w:t>ической системы, раннее распространение ОС в регионарные лимфоузлы встре</w:t>
      </w:r>
      <w:r>
        <w:rPr>
          <w:rStyle w:val="42"/>
        </w:rPr>
        <w:softHyphen/>
        <w:t>чается редко, но если это имеет место, то является плохим прогностическим признаком.</w:t>
      </w:r>
    </w:p>
    <w:p w:rsidR="00DC282F" w:rsidRDefault="00EC6A01">
      <w:pPr>
        <w:pStyle w:val="7"/>
        <w:framePr w:w="5938" w:h="9927" w:hRule="exact" w:wrap="around" w:vAnchor="page" w:hAnchor="page" w:x="4694" w:y="3204"/>
        <w:shd w:val="clear" w:color="auto" w:fill="auto"/>
        <w:spacing w:before="0" w:after="180"/>
        <w:ind w:left="20" w:right="20" w:firstLine="0"/>
        <w:jc w:val="both"/>
      </w:pPr>
      <w:r>
        <w:rPr>
          <w:rStyle w:val="42"/>
        </w:rPr>
        <w:t>Другие зоны метастазирования - кости, плевра, перикард, поч</w:t>
      </w:r>
      <w:r>
        <w:rPr>
          <w:rStyle w:val="42"/>
        </w:rPr>
        <w:softHyphen/>
        <w:t xml:space="preserve">ки, ЦНС. Заболевание обладает и </w:t>
      </w:r>
      <w:r>
        <w:rPr>
          <w:rStyle w:val="42"/>
        </w:rPr>
        <w:t>локальным агрессивным ро</w:t>
      </w:r>
      <w:r>
        <w:rPr>
          <w:rStyle w:val="42"/>
        </w:rPr>
        <w:softHyphen/>
        <w:t>стом, может распространяться на эпифиз и близлежащий сустав (чаще всего поражаются коленный и плечевой суставы), распро</w:t>
      </w:r>
      <w:r>
        <w:rPr>
          <w:rStyle w:val="42"/>
        </w:rPr>
        <w:softHyphen/>
        <w:t xml:space="preserve">страняясь вдоль внутрисуставных структур, через суставной хрящ, через перикапсулярное пространство, или прямым </w:t>
      </w:r>
      <w:r>
        <w:rPr>
          <w:rStyle w:val="42"/>
        </w:rPr>
        <w:t>путем, вследствие патологического перелома, и образовывать не приле</w:t>
      </w:r>
      <w:r>
        <w:rPr>
          <w:rStyle w:val="42"/>
        </w:rPr>
        <w:softHyphen/>
        <w:t>жащие к ней очаги-сателлиты - «8к1р»-метастазы.</w:t>
      </w:r>
    </w:p>
    <w:p w:rsidR="00DC282F" w:rsidRDefault="00EC6A01">
      <w:pPr>
        <w:pStyle w:val="7"/>
        <w:framePr w:w="5938" w:h="9927" w:hRule="exact" w:wrap="around" w:vAnchor="page" w:hAnchor="page" w:x="4694" w:y="3204"/>
        <w:shd w:val="clear" w:color="auto" w:fill="auto"/>
        <w:spacing w:before="0" w:after="180"/>
        <w:ind w:left="20" w:right="20" w:firstLine="0"/>
        <w:jc w:val="both"/>
      </w:pPr>
      <w:r>
        <w:rPr>
          <w:rStyle w:val="ae"/>
        </w:rPr>
        <w:t xml:space="preserve">Саркома Юинга (СЮ) </w:t>
      </w:r>
      <w:r>
        <w:rPr>
          <w:rStyle w:val="42"/>
        </w:rPr>
        <w:t>состоит из мелких круглых клеток со скудной цитоплазмой, круглым ядром, содержащим нежный хроматин и слабо просматривающи</w:t>
      </w:r>
      <w:r>
        <w:rPr>
          <w:rStyle w:val="42"/>
        </w:rPr>
        <w:t>еся базофильные нуклеолы. В отличие от ОС она не продуцирует остеоид. Эта опухоль ред</w:t>
      </w:r>
      <w:r>
        <w:rPr>
          <w:rStyle w:val="42"/>
        </w:rPr>
        <w:softHyphen/>
        <w:t>ко встречается у детей младше 5 лет и у взрослых старше 30 лет. Пик заболеваемости приходится на 10 - 15 лет.</w:t>
      </w:r>
    </w:p>
    <w:p w:rsidR="00DC282F" w:rsidRDefault="00EC6A01">
      <w:pPr>
        <w:pStyle w:val="7"/>
        <w:framePr w:w="5938" w:h="9927" w:hRule="exact" w:wrap="around" w:vAnchor="page" w:hAnchor="page" w:x="4694" w:y="3204"/>
        <w:shd w:val="clear" w:color="auto" w:fill="auto"/>
        <w:spacing w:before="0" w:after="184"/>
        <w:ind w:left="20" w:right="20" w:firstLine="0"/>
        <w:jc w:val="both"/>
      </w:pPr>
      <w:r>
        <w:rPr>
          <w:rStyle w:val="42"/>
        </w:rPr>
        <w:t>Существует некоторая связь между возникновением СЮ и нали</w:t>
      </w:r>
      <w:r>
        <w:rPr>
          <w:rStyle w:val="42"/>
        </w:rPr>
        <w:softHyphen/>
        <w:t>чи</w:t>
      </w:r>
      <w:r>
        <w:rPr>
          <w:rStyle w:val="42"/>
        </w:rPr>
        <w:t>ем скелетных аномалий (энхондрома, аневризмальная костная киста и т.д.), аномалиями мочеполовой системы (гипоспадии, ре</w:t>
      </w:r>
      <w:r>
        <w:rPr>
          <w:rStyle w:val="42"/>
        </w:rPr>
        <w:softHyphen/>
        <w:t>дупликация почечной системы). В отличие от ОС ионизирующая радиация не ассоциируется с возникновением СЮ.</w:t>
      </w:r>
    </w:p>
    <w:p w:rsidR="00DC282F" w:rsidRDefault="00EC6A01">
      <w:pPr>
        <w:pStyle w:val="7"/>
        <w:framePr w:w="5938" w:h="9927" w:hRule="exact" w:wrap="around" w:vAnchor="page" w:hAnchor="page" w:x="4694" w:y="3204"/>
        <w:shd w:val="clear" w:color="auto" w:fill="auto"/>
        <w:spacing w:before="0" w:after="0" w:line="254" w:lineRule="exact"/>
        <w:ind w:left="20" w:right="2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Клинич</w:t>
      </w:r>
      <w:r>
        <w:rPr>
          <w:rStyle w:val="42"/>
        </w:rPr>
        <w:t>ескими признаками СЮ яв</w:t>
      </w:r>
      <w:r>
        <w:rPr>
          <w:rStyle w:val="42"/>
        </w:rPr>
        <w:softHyphen/>
        <w:t>ляются усиливающиеся боли, отек над пораженной областью с нарушением функции конечности. Опухоль обычно болезненная</w:t>
      </w:r>
    </w:p>
    <w:p w:rsidR="00DC282F" w:rsidRDefault="00EC6A01">
      <w:pPr>
        <w:pStyle w:val="a8"/>
        <w:framePr w:wrap="around" w:vAnchor="page" w:hAnchor="page" w:x="4080" w:y="13657"/>
        <w:shd w:val="clear" w:color="auto" w:fill="auto"/>
        <w:spacing w:line="170" w:lineRule="exact"/>
        <w:ind w:left="40"/>
      </w:pPr>
      <w:r>
        <w:rPr>
          <w:rStyle w:val="a9"/>
        </w:rPr>
        <w:t>40</w:t>
      </w:r>
    </w:p>
    <w:p w:rsidR="00DC282F" w:rsidRDefault="00EC6A01">
      <w:pPr>
        <w:pStyle w:val="7"/>
        <w:framePr w:w="5938" w:h="9917" w:hRule="exact" w:wrap="around" w:vAnchor="page" w:hAnchor="page" w:x="12917" w:y="3204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при пальпации, быстро увеличивается в размерах. Поражение пе</w:t>
      </w:r>
      <w:r>
        <w:rPr>
          <w:rStyle w:val="42"/>
        </w:rPr>
        <w:softHyphen/>
        <w:t xml:space="preserve">риферических нервов может вызвать появление </w:t>
      </w:r>
      <w:r>
        <w:rPr>
          <w:rStyle w:val="42"/>
        </w:rPr>
        <w:t>неврологической симптоматики. Может возникать лихорадка различной степени. Мягкотканный компонент опухоли часто выражен значительнее, чем костный очаг. В опухоли часто встречаются геморрагии и не</w:t>
      </w:r>
      <w:r>
        <w:rPr>
          <w:rStyle w:val="42"/>
        </w:rPr>
        <w:softHyphen/>
        <w:t>крозы, что вызывает повышение местной температуры, эритему и</w:t>
      </w:r>
      <w:r>
        <w:rPr>
          <w:rStyle w:val="42"/>
        </w:rPr>
        <w:t xml:space="preserve"> имитирует неспецифическое воспаление, что затрудняет диа</w:t>
      </w:r>
      <w:r>
        <w:rPr>
          <w:rStyle w:val="42"/>
        </w:rPr>
        <w:softHyphen/>
        <w:t>гностику. Такая симптоматика позволяет, в первую очередь, предположить наличие остеомиелита.</w:t>
      </w:r>
    </w:p>
    <w:p w:rsidR="00DC282F" w:rsidRDefault="00EC6A01">
      <w:pPr>
        <w:pStyle w:val="7"/>
        <w:framePr w:w="5938" w:h="9917" w:hRule="exact" w:wrap="around" w:vAnchor="page" w:hAnchor="page" w:x="12917" w:y="3204"/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>Наиболее частая локализация СЮ - кости таза, бедро, боль</w:t>
      </w:r>
      <w:r>
        <w:rPr>
          <w:rStyle w:val="42"/>
        </w:rPr>
        <w:softHyphen/>
        <w:t>шеберцовая кость, малоберцовая кость, ребра, лоп</w:t>
      </w:r>
      <w:r>
        <w:rPr>
          <w:rStyle w:val="42"/>
        </w:rPr>
        <w:t>атка, по</w:t>
      </w:r>
      <w:r>
        <w:rPr>
          <w:rStyle w:val="42"/>
        </w:rPr>
        <w:softHyphen/>
        <w:t>звонки, плечевая кость. В противоположность ОС СЮ наибо</w:t>
      </w:r>
      <w:r>
        <w:rPr>
          <w:rStyle w:val="42"/>
        </w:rPr>
        <w:softHyphen/>
        <w:t>лее часто поражает плоские кости.</w:t>
      </w:r>
    </w:p>
    <w:p w:rsidR="00DC282F" w:rsidRDefault="00EC6A01">
      <w:pPr>
        <w:pStyle w:val="7"/>
        <w:framePr w:w="5938" w:h="9917" w:hRule="exact" w:wrap="around" w:vAnchor="page" w:hAnchor="page" w:x="12917" w:y="3204"/>
        <w:shd w:val="clear" w:color="auto" w:fill="auto"/>
        <w:spacing w:before="0" w:after="311"/>
        <w:ind w:left="20" w:right="20" w:firstLine="0"/>
        <w:jc w:val="both"/>
      </w:pPr>
      <w:r>
        <w:rPr>
          <w:rStyle w:val="42"/>
        </w:rPr>
        <w:t xml:space="preserve">В трубчатых костях опухоль локализуется преимущественно в диафизе и имеет тенденцию к распространению к эпифизам кости. В 91% опухоль располагается </w:t>
      </w:r>
      <w:r>
        <w:rPr>
          <w:rStyle w:val="42"/>
        </w:rPr>
        <w:t>интрамедуллярно, при</w:t>
      </w:r>
      <w:r>
        <w:rPr>
          <w:rStyle w:val="42"/>
        </w:rPr>
        <w:softHyphen/>
        <w:t>чем распространение по костномозговому каналу часто боль</w:t>
      </w:r>
      <w:r>
        <w:rPr>
          <w:rStyle w:val="42"/>
        </w:rPr>
        <w:softHyphen/>
        <w:t>ше, чем по кости.</w:t>
      </w:r>
    </w:p>
    <w:p w:rsidR="00DC282F" w:rsidRDefault="00EC6A01">
      <w:pPr>
        <w:pStyle w:val="53"/>
        <w:framePr w:w="5938" w:h="9917" w:hRule="exact" w:wrap="around" w:vAnchor="page" w:hAnchor="page" w:x="12917" w:y="3204"/>
        <w:shd w:val="clear" w:color="auto" w:fill="auto"/>
        <w:spacing w:before="0" w:after="217" w:line="170" w:lineRule="exact"/>
        <w:ind w:left="400"/>
      </w:pPr>
      <w:bookmarkStart w:id="24" w:name="bookmark23"/>
      <w:r>
        <w:rPr>
          <w:rStyle w:val="55"/>
          <w:b/>
          <w:bCs/>
        </w:rPr>
        <w:t>Рентгенологические признаки СЮ:</w:t>
      </w:r>
      <w:bookmarkEnd w:id="24"/>
    </w:p>
    <w:p w:rsidR="00DC282F" w:rsidRDefault="00EC6A01">
      <w:pPr>
        <w:pStyle w:val="7"/>
        <w:framePr w:w="5938" w:h="9917" w:hRule="exact" w:wrap="around" w:vAnchor="page" w:hAnchor="page" w:x="12917" w:y="3204"/>
        <w:numPr>
          <w:ilvl w:val="0"/>
          <w:numId w:val="16"/>
        </w:numPr>
        <w:shd w:val="clear" w:color="auto" w:fill="auto"/>
        <w:spacing w:before="0" w:after="236" w:line="254" w:lineRule="exact"/>
        <w:ind w:left="400" w:right="20" w:hanging="380"/>
        <w:jc w:val="both"/>
      </w:pPr>
      <w:r>
        <w:rPr>
          <w:rStyle w:val="42"/>
        </w:rPr>
        <w:t xml:space="preserve"> Деструкция кости («изъеденная молью») без четких границ, с тенденцией к распространению по костномозговому каналу;</w:t>
      </w:r>
    </w:p>
    <w:p w:rsidR="00DC282F" w:rsidRDefault="00EC6A01">
      <w:pPr>
        <w:pStyle w:val="7"/>
        <w:framePr w:w="5938" w:h="9917" w:hRule="exact" w:wrap="around" w:vAnchor="page" w:hAnchor="page" w:x="12917" w:y="3204"/>
        <w:numPr>
          <w:ilvl w:val="0"/>
          <w:numId w:val="16"/>
        </w:numPr>
        <w:shd w:val="clear" w:color="auto" w:fill="auto"/>
        <w:spacing w:before="0" w:after="244"/>
        <w:ind w:left="400" w:right="20" w:hanging="380"/>
        <w:jc w:val="both"/>
      </w:pPr>
      <w:r>
        <w:rPr>
          <w:rStyle w:val="42"/>
        </w:rPr>
        <w:t xml:space="preserve"> «Луковичный</w:t>
      </w:r>
      <w:r>
        <w:rPr>
          <w:rStyle w:val="42"/>
        </w:rPr>
        <w:t xml:space="preserve"> периостит» - многослойный линейный пе</w:t>
      </w:r>
      <w:r>
        <w:rPr>
          <w:rStyle w:val="42"/>
        </w:rPr>
        <w:softHyphen/>
        <w:t>риостит, который может сочетаться с игольчатым;</w:t>
      </w:r>
    </w:p>
    <w:p w:rsidR="00DC282F" w:rsidRDefault="00EC6A01">
      <w:pPr>
        <w:pStyle w:val="7"/>
        <w:framePr w:w="5938" w:h="9917" w:hRule="exact" w:wrap="around" w:vAnchor="page" w:hAnchor="page" w:x="12917" w:y="3204"/>
        <w:numPr>
          <w:ilvl w:val="0"/>
          <w:numId w:val="16"/>
        </w:numPr>
        <w:shd w:val="clear" w:color="auto" w:fill="auto"/>
        <w:spacing w:before="0" w:after="236" w:line="254" w:lineRule="exact"/>
        <w:ind w:left="400" w:right="20" w:hanging="380"/>
        <w:jc w:val="both"/>
      </w:pPr>
      <w:r>
        <w:rPr>
          <w:rStyle w:val="42"/>
        </w:rPr>
        <w:t xml:space="preserve"> В 5% выявляется патологический перелом. При локализа</w:t>
      </w:r>
      <w:r>
        <w:rPr>
          <w:rStyle w:val="42"/>
        </w:rPr>
        <w:softHyphen/>
        <w:t>ции опухоли в проксимальном участке бедренной кости патологический перелом возникает значительно чаще (бо</w:t>
      </w:r>
      <w:r>
        <w:rPr>
          <w:rStyle w:val="42"/>
        </w:rPr>
        <w:softHyphen/>
        <w:t xml:space="preserve">лее, чем </w:t>
      </w:r>
      <w:r>
        <w:rPr>
          <w:rStyle w:val="42"/>
        </w:rPr>
        <w:t>в 70%);</w:t>
      </w:r>
    </w:p>
    <w:p w:rsidR="00DC282F" w:rsidRDefault="00EC6A01">
      <w:pPr>
        <w:pStyle w:val="7"/>
        <w:framePr w:w="5938" w:h="9917" w:hRule="exact" w:wrap="around" w:vAnchor="page" w:hAnchor="page" w:x="12917" w:y="3204"/>
        <w:numPr>
          <w:ilvl w:val="0"/>
          <w:numId w:val="16"/>
        </w:numPr>
        <w:shd w:val="clear" w:color="auto" w:fill="auto"/>
        <w:spacing w:before="0" w:after="311"/>
        <w:ind w:left="400" w:right="20" w:hanging="380"/>
        <w:jc w:val="both"/>
      </w:pPr>
      <w:r>
        <w:rPr>
          <w:rStyle w:val="42"/>
        </w:rPr>
        <w:t xml:space="preserve"> При рентгенографии мягких тканей выявляется отчетли</w:t>
      </w:r>
      <w:r>
        <w:rPr>
          <w:rStyle w:val="42"/>
        </w:rPr>
        <w:softHyphen/>
        <w:t>вый мягкотканный компонент однородной структуры;</w:t>
      </w:r>
    </w:p>
    <w:p w:rsidR="00DC282F" w:rsidRDefault="00EC6A01">
      <w:pPr>
        <w:pStyle w:val="7"/>
        <w:framePr w:w="5938" w:h="9917" w:hRule="exact" w:wrap="around" w:vAnchor="page" w:hAnchor="page" w:x="12917" w:y="3204"/>
        <w:numPr>
          <w:ilvl w:val="0"/>
          <w:numId w:val="16"/>
        </w:numPr>
        <w:shd w:val="clear" w:color="auto" w:fill="auto"/>
        <w:spacing w:before="0" w:after="0" w:line="170" w:lineRule="exact"/>
        <w:ind w:left="400" w:hanging="380"/>
        <w:jc w:val="both"/>
      </w:pPr>
      <w:r>
        <w:rPr>
          <w:rStyle w:val="42"/>
        </w:rPr>
        <w:t xml:space="preserve"> Поражение ребер часто сочетается с плевритом.</w:t>
      </w:r>
    </w:p>
    <w:p w:rsidR="00DC282F" w:rsidRDefault="00EC6A01">
      <w:pPr>
        <w:pStyle w:val="a8"/>
        <w:framePr w:wrap="around" w:vAnchor="page" w:hAnchor="page" w:x="19171" w:y="13652"/>
        <w:shd w:val="clear" w:color="auto" w:fill="auto"/>
        <w:spacing w:line="170" w:lineRule="exact"/>
        <w:ind w:left="20"/>
      </w:pPr>
      <w:r>
        <w:rPr>
          <w:rStyle w:val="ad"/>
        </w:rPr>
        <w:t>41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DC282F">
      <w:pPr>
        <w:rPr>
          <w:sz w:val="2"/>
          <w:szCs w:val="2"/>
        </w:rPr>
      </w:pPr>
    </w:p>
    <w:p w:rsidR="00DC282F" w:rsidRDefault="00EC6A01">
      <w:pPr>
        <w:pStyle w:val="7"/>
        <w:framePr w:w="5971" w:h="8367" w:hRule="exact" w:wrap="around" w:vAnchor="page" w:hAnchor="page" w:x="4703" w:y="3227"/>
        <w:shd w:val="clear" w:color="auto" w:fill="auto"/>
        <w:spacing w:before="0" w:after="180"/>
        <w:ind w:left="20" w:right="40" w:firstLine="0"/>
        <w:jc w:val="both"/>
      </w:pPr>
      <w:r>
        <w:rPr>
          <w:rStyle w:val="27"/>
        </w:rPr>
        <w:t xml:space="preserve">Но рентгенологические признаки не являются абсолютно па- </w:t>
      </w:r>
      <w:r>
        <w:rPr>
          <w:rStyle w:val="27"/>
        </w:rPr>
        <w:t>тогномоничными. Необходимо проводить дифференциаль</w:t>
      </w:r>
      <w:r>
        <w:rPr>
          <w:rStyle w:val="27"/>
        </w:rPr>
        <w:softHyphen/>
        <w:t>ную диагностику с другими патологическими процессами в костях -в первую очередь с остеомиелитом, травмой, другими злокачественными опухолями (рабдомиосаркома, синовиаль</w:t>
      </w:r>
      <w:r>
        <w:rPr>
          <w:rStyle w:val="27"/>
        </w:rPr>
        <w:softHyphen/>
        <w:t>ная саркома, лимфома, НБЛ).</w:t>
      </w:r>
    </w:p>
    <w:p w:rsidR="00DC282F" w:rsidRDefault="00EC6A01">
      <w:pPr>
        <w:pStyle w:val="71"/>
        <w:framePr w:w="5971" w:h="8367" w:hRule="exact" w:wrap="around" w:vAnchor="page" w:hAnchor="page" w:x="4703" w:y="3227"/>
        <w:shd w:val="clear" w:color="auto" w:fill="auto"/>
        <w:spacing w:before="0" w:after="180" w:line="259" w:lineRule="exact"/>
        <w:ind w:left="20" w:right="40" w:firstLine="0"/>
        <w:jc w:val="both"/>
      </w:pPr>
      <w:r>
        <w:rPr>
          <w:rStyle w:val="73"/>
          <w:b/>
          <w:bCs/>
        </w:rPr>
        <w:t xml:space="preserve">При </w:t>
      </w:r>
      <w:r>
        <w:rPr>
          <w:rStyle w:val="73"/>
          <w:b/>
          <w:bCs/>
        </w:rPr>
        <w:t>подозрении на развитие ОС или СЮ рекомендуется на</w:t>
      </w:r>
      <w:r>
        <w:rPr>
          <w:rStyle w:val="73"/>
          <w:b/>
          <w:bCs/>
        </w:rPr>
        <w:softHyphen/>
        <w:t>править пациента на консультацию к врачу-детскому онко</w:t>
      </w:r>
      <w:r>
        <w:rPr>
          <w:rStyle w:val="73"/>
          <w:b/>
          <w:bCs/>
        </w:rPr>
        <w:softHyphen/>
        <w:t>логу и выполнить следующие обследования:</w:t>
      </w:r>
    </w:p>
    <w:p w:rsidR="00DC282F" w:rsidRDefault="00EC6A01">
      <w:pPr>
        <w:pStyle w:val="7"/>
        <w:framePr w:w="5971" w:h="8367" w:hRule="exact" w:wrap="around" w:vAnchor="page" w:hAnchor="page" w:x="4703" w:y="3227"/>
        <w:numPr>
          <w:ilvl w:val="0"/>
          <w:numId w:val="17"/>
        </w:numPr>
        <w:shd w:val="clear" w:color="auto" w:fill="auto"/>
        <w:spacing w:before="0" w:after="180"/>
        <w:ind w:left="440" w:right="40" w:hanging="420"/>
        <w:jc w:val="both"/>
      </w:pPr>
      <w:r>
        <w:rPr>
          <w:rStyle w:val="27"/>
        </w:rPr>
        <w:t xml:space="preserve"> Морфологическое исследование ткани первичной опухоли и/или очагов, подозрительных на метастатические;</w:t>
      </w:r>
    </w:p>
    <w:p w:rsidR="00DC282F" w:rsidRDefault="00EC6A01">
      <w:pPr>
        <w:pStyle w:val="7"/>
        <w:framePr w:w="5971" w:h="8367" w:hRule="exact" w:wrap="around" w:vAnchor="page" w:hAnchor="page" w:x="4703" w:y="3227"/>
        <w:numPr>
          <w:ilvl w:val="0"/>
          <w:numId w:val="17"/>
        </w:numPr>
        <w:shd w:val="clear" w:color="auto" w:fill="auto"/>
        <w:spacing w:before="0" w:after="180"/>
        <w:ind w:left="440" w:right="40" w:hanging="420"/>
        <w:jc w:val="both"/>
      </w:pPr>
      <w:r>
        <w:rPr>
          <w:rStyle w:val="27"/>
        </w:rPr>
        <w:t xml:space="preserve"> Магнит</w:t>
      </w:r>
      <w:r>
        <w:rPr>
          <w:rStyle w:val="27"/>
        </w:rPr>
        <w:t>но-резонансную томографию с внутривенным кон</w:t>
      </w:r>
      <w:r>
        <w:rPr>
          <w:rStyle w:val="27"/>
        </w:rPr>
        <w:softHyphen/>
        <w:t>трастированием пораженной кости и смежных суставов;</w:t>
      </w:r>
    </w:p>
    <w:p w:rsidR="00DC282F" w:rsidRDefault="00EC6A01">
      <w:pPr>
        <w:pStyle w:val="7"/>
        <w:framePr w:w="5971" w:h="8367" w:hRule="exact" w:wrap="around" w:vAnchor="page" w:hAnchor="page" w:x="4703" w:y="3227"/>
        <w:numPr>
          <w:ilvl w:val="0"/>
          <w:numId w:val="17"/>
        </w:numPr>
        <w:shd w:val="clear" w:color="auto" w:fill="auto"/>
        <w:spacing w:before="0" w:after="176"/>
        <w:ind w:left="440" w:right="40" w:hanging="420"/>
        <w:jc w:val="both"/>
      </w:pPr>
      <w:r>
        <w:rPr>
          <w:rStyle w:val="27"/>
        </w:rPr>
        <w:t xml:space="preserve"> Радиоизотопное исследование костей скелета и мягких тка</w:t>
      </w:r>
      <w:r>
        <w:rPr>
          <w:rStyle w:val="27"/>
        </w:rPr>
        <w:softHyphen/>
        <w:t>ней и/или магнитно-резонансная томография всего тела;</w:t>
      </w:r>
    </w:p>
    <w:p w:rsidR="00DC282F" w:rsidRDefault="00EC6A01">
      <w:pPr>
        <w:pStyle w:val="7"/>
        <w:framePr w:w="5971" w:h="8367" w:hRule="exact" w:wrap="around" w:vAnchor="page" w:hAnchor="page" w:x="4703" w:y="3227"/>
        <w:numPr>
          <w:ilvl w:val="0"/>
          <w:numId w:val="17"/>
        </w:numPr>
        <w:shd w:val="clear" w:color="auto" w:fill="auto"/>
        <w:spacing w:before="0" w:after="176" w:line="264" w:lineRule="exact"/>
        <w:ind w:left="440" w:right="40" w:hanging="420"/>
        <w:jc w:val="both"/>
      </w:pPr>
      <w:r>
        <w:rPr>
          <w:rStyle w:val="27"/>
        </w:rPr>
        <w:t xml:space="preserve"> Ультразвуковое исследование зоны первичного опу</w:t>
      </w:r>
      <w:r>
        <w:rPr>
          <w:rStyle w:val="27"/>
        </w:rPr>
        <w:t>холевого очага и регионарных лимфатических узлов и брюшной поло</w:t>
      </w:r>
      <w:r>
        <w:rPr>
          <w:rStyle w:val="27"/>
        </w:rPr>
        <w:softHyphen/>
        <w:t>сти и забрюшинного пространства;</w:t>
      </w:r>
    </w:p>
    <w:p w:rsidR="00DC282F" w:rsidRDefault="00EC6A01">
      <w:pPr>
        <w:pStyle w:val="7"/>
        <w:framePr w:w="5971" w:h="8367" w:hRule="exact" w:wrap="around" w:vAnchor="page" w:hAnchor="page" w:x="4703" w:y="3227"/>
        <w:numPr>
          <w:ilvl w:val="0"/>
          <w:numId w:val="17"/>
        </w:numPr>
        <w:shd w:val="clear" w:color="auto" w:fill="auto"/>
        <w:spacing w:before="0" w:after="173" w:line="269" w:lineRule="exact"/>
        <w:ind w:left="440" w:right="40" w:hanging="420"/>
        <w:jc w:val="both"/>
      </w:pPr>
      <w:r>
        <w:rPr>
          <w:rStyle w:val="27"/>
        </w:rPr>
        <w:t xml:space="preserve"> Компьютерную томографию органов грудной клетки, пора</w:t>
      </w:r>
      <w:r>
        <w:rPr>
          <w:rStyle w:val="27"/>
        </w:rPr>
        <w:softHyphen/>
        <w:t>женной кости и смежных суставов;</w:t>
      </w:r>
    </w:p>
    <w:p w:rsidR="00DC282F" w:rsidRDefault="00EC6A01">
      <w:pPr>
        <w:pStyle w:val="7"/>
        <w:framePr w:w="5971" w:h="8367" w:hRule="exact" w:wrap="around" w:vAnchor="page" w:hAnchor="page" w:x="4703" w:y="3227"/>
        <w:numPr>
          <w:ilvl w:val="0"/>
          <w:numId w:val="17"/>
        </w:numPr>
        <w:shd w:val="clear" w:color="auto" w:fill="auto"/>
        <w:spacing w:before="0" w:after="192" w:line="278" w:lineRule="exact"/>
        <w:ind w:left="440" w:right="40" w:hanging="420"/>
        <w:jc w:val="both"/>
      </w:pPr>
      <w:r>
        <w:rPr>
          <w:rStyle w:val="27"/>
        </w:rPr>
        <w:t xml:space="preserve"> Морфологическое исследование пунктатов костного мозга из трех точек;</w:t>
      </w:r>
    </w:p>
    <w:p w:rsidR="00DC282F" w:rsidRDefault="00EC6A01">
      <w:pPr>
        <w:pStyle w:val="7"/>
        <w:framePr w:w="5971" w:h="8367" w:hRule="exact" w:wrap="around" w:vAnchor="page" w:hAnchor="page" w:x="4703" w:y="3227"/>
        <w:numPr>
          <w:ilvl w:val="0"/>
          <w:numId w:val="17"/>
        </w:numPr>
        <w:shd w:val="clear" w:color="auto" w:fill="auto"/>
        <w:spacing w:before="0" w:after="0" w:line="264" w:lineRule="exact"/>
        <w:ind w:left="440" w:right="40" w:hanging="420"/>
        <w:jc w:val="both"/>
      </w:pPr>
      <w:r>
        <w:rPr>
          <w:rStyle w:val="27"/>
        </w:rPr>
        <w:t xml:space="preserve"> Рентгенографию пораженной кости в двух проекциях (фрон</w:t>
      </w:r>
      <w:r>
        <w:rPr>
          <w:rStyle w:val="27"/>
        </w:rPr>
        <w:softHyphen/>
        <w:t>тальной и боковой) с масштабной разметкой.</w:t>
      </w:r>
    </w:p>
    <w:p w:rsidR="00DC282F" w:rsidRDefault="00EC6A01">
      <w:pPr>
        <w:pStyle w:val="a8"/>
        <w:framePr w:wrap="around" w:vAnchor="page" w:hAnchor="page" w:x="4146" w:y="13700"/>
        <w:shd w:val="clear" w:color="auto" w:fill="auto"/>
        <w:spacing w:line="170" w:lineRule="exact"/>
        <w:ind w:left="20"/>
      </w:pPr>
      <w:r>
        <w:rPr>
          <w:rStyle w:val="a9"/>
        </w:rPr>
        <w:t>42</w:t>
      </w:r>
    </w:p>
    <w:p w:rsidR="00DC282F" w:rsidRDefault="00EC6A01">
      <w:pPr>
        <w:pStyle w:val="46"/>
        <w:framePr w:w="5918" w:h="327" w:hRule="exact" w:wrap="around" w:vAnchor="page" w:hAnchor="page" w:x="12926" w:y="3300"/>
        <w:shd w:val="clear" w:color="auto" w:fill="auto"/>
        <w:spacing w:line="220" w:lineRule="exact"/>
        <w:jc w:val="center"/>
      </w:pPr>
      <w:bookmarkStart w:id="25" w:name="bookmark24"/>
      <w:r>
        <w:rPr>
          <w:rStyle w:val="48"/>
        </w:rPr>
        <w:t>САРКОМЫ МЯГКИХ ТКАНЕЙ</w:t>
      </w:r>
      <w:bookmarkEnd w:id="25"/>
    </w:p>
    <w:p w:rsidR="00DC282F" w:rsidRDefault="00EC6A01">
      <w:pPr>
        <w:pStyle w:val="7"/>
        <w:framePr w:w="5918" w:h="8885" w:hRule="exact" w:wrap="around" w:vAnchor="page" w:hAnchor="page" w:x="12926" w:y="4246"/>
        <w:shd w:val="clear" w:color="auto" w:fill="auto"/>
        <w:spacing w:before="0" w:after="180"/>
        <w:ind w:right="20" w:firstLine="0"/>
        <w:jc w:val="both"/>
      </w:pPr>
      <w:r>
        <w:rPr>
          <w:rStyle w:val="42"/>
        </w:rPr>
        <w:t>Саркомы мягких тканей (СМТ) - гетерогенная группа зло</w:t>
      </w:r>
      <w:r>
        <w:rPr>
          <w:rStyle w:val="42"/>
        </w:rPr>
        <w:softHyphen/>
        <w:t xml:space="preserve">качественных опухолей, первично расположенных в мягких тканях и имеющих </w:t>
      </w:r>
      <w:r>
        <w:rPr>
          <w:rStyle w:val="42"/>
        </w:rPr>
        <w:t>мезенхимальное происхождения. В струк</w:t>
      </w:r>
      <w:r>
        <w:rPr>
          <w:rStyle w:val="42"/>
        </w:rPr>
        <w:softHyphen/>
        <w:t xml:space="preserve">туре ЗНО СМТ занимают 4-ое место и составляют </w:t>
      </w:r>
      <w:r>
        <w:rPr>
          <w:rStyle w:val="2pt1"/>
        </w:rPr>
        <w:t>6-8%</w:t>
      </w:r>
      <w:r>
        <w:rPr>
          <w:rStyle w:val="42"/>
        </w:rPr>
        <w:t xml:space="preserve"> всех злокачественных опухолей детского возраста. У новорожден</w:t>
      </w:r>
      <w:r>
        <w:rPr>
          <w:rStyle w:val="42"/>
        </w:rPr>
        <w:softHyphen/>
        <w:t>ных и детей моложе 1 года данный вид опухолей наблюдается в 10 - 12% случаев. В 40% случаев РМС локализую</w:t>
      </w:r>
      <w:r>
        <w:rPr>
          <w:rStyle w:val="42"/>
        </w:rPr>
        <w:t>тся в облас</w:t>
      </w:r>
      <w:r>
        <w:rPr>
          <w:rStyle w:val="42"/>
        </w:rPr>
        <w:softHyphen/>
        <w:t>ти головы и шеи, в 30% случаев - в области туловища и конеч</w:t>
      </w:r>
      <w:r>
        <w:rPr>
          <w:rStyle w:val="42"/>
        </w:rPr>
        <w:softHyphen/>
        <w:t>ностей, в 20% - в урогенитальной области и в 10% - в брюшной полости и забрюшинном пространстве.</w:t>
      </w:r>
    </w:p>
    <w:p w:rsidR="00DC282F" w:rsidRDefault="00EC6A01">
      <w:pPr>
        <w:pStyle w:val="7"/>
        <w:framePr w:w="5918" w:h="8885" w:hRule="exact" w:wrap="around" w:vAnchor="page" w:hAnchor="page" w:x="12926" w:y="4246"/>
        <w:shd w:val="clear" w:color="auto" w:fill="auto"/>
        <w:spacing w:before="0" w:after="180"/>
        <w:ind w:right="20" w:firstLine="0"/>
        <w:jc w:val="both"/>
      </w:pPr>
      <w:r>
        <w:rPr>
          <w:rStyle w:val="42"/>
        </w:rPr>
        <w:t>Наиболее часто у детей встречаются: рабдомиосаркома (61%); экстраоссальная саркома Юинг</w:t>
      </w:r>
      <w:r>
        <w:rPr>
          <w:rStyle w:val="42"/>
        </w:rPr>
        <w:t>а и периферическая нейроэк- тодеральная опухоль (8%); синовиальная саркома (7%); нейро- фибросаркома, ангиосаркома (4%); фибросаркома (3%) и лейо- миосаркома (2%), а также экстраоссальные хондросаркома и остеосаркома, эпителиоидная саркома, злокачественная</w:t>
      </w:r>
      <w:r>
        <w:rPr>
          <w:rStyle w:val="42"/>
        </w:rPr>
        <w:t xml:space="preserve"> фи</w:t>
      </w:r>
      <w:r>
        <w:rPr>
          <w:rStyle w:val="42"/>
        </w:rPr>
        <w:softHyphen/>
        <w:t>брозная гистиоцитома, злокачественная гемангиоперицитома, злокачественная мезенхимома, злокачественная шваннома, ли- посаркома и саркома без дополнительной характеристики.</w:t>
      </w:r>
    </w:p>
    <w:p w:rsidR="00DC282F" w:rsidRDefault="00EC6A01">
      <w:pPr>
        <w:pStyle w:val="7"/>
        <w:framePr w:w="5918" w:h="8885" w:hRule="exact" w:wrap="around" w:vAnchor="page" w:hAnchor="page" w:x="12926" w:y="4246"/>
        <w:shd w:val="clear" w:color="auto" w:fill="auto"/>
        <w:spacing w:before="0" w:after="176"/>
        <w:ind w:right="20" w:firstLine="0"/>
        <w:jc w:val="both"/>
      </w:pPr>
      <w:r>
        <w:rPr>
          <w:rStyle w:val="ae"/>
        </w:rPr>
        <w:t xml:space="preserve">Клинические проявления. </w:t>
      </w:r>
      <w:r>
        <w:rPr>
          <w:rStyle w:val="42"/>
        </w:rPr>
        <w:t>Визуально определяемая или пальпируемая опухоль - один и</w:t>
      </w:r>
      <w:r>
        <w:rPr>
          <w:rStyle w:val="42"/>
        </w:rPr>
        <w:t>з ранних симптомов заболева</w:t>
      </w:r>
      <w:r>
        <w:rPr>
          <w:rStyle w:val="42"/>
        </w:rPr>
        <w:softHyphen/>
        <w:t>ния, в ряде случаев выявленный случайно.</w:t>
      </w:r>
    </w:p>
    <w:p w:rsidR="00DC282F" w:rsidRDefault="00EC6A01">
      <w:pPr>
        <w:pStyle w:val="7"/>
        <w:framePr w:w="5918" w:h="8885" w:hRule="exact" w:wrap="around" w:vAnchor="page" w:hAnchor="page" w:x="12926" w:y="4246"/>
        <w:shd w:val="clear" w:color="auto" w:fill="auto"/>
        <w:spacing w:before="0" w:after="184" w:line="264" w:lineRule="exact"/>
        <w:ind w:right="20" w:firstLine="0"/>
        <w:jc w:val="both"/>
      </w:pPr>
      <w:r>
        <w:rPr>
          <w:rStyle w:val="42"/>
        </w:rPr>
        <w:t>Клиническая картина определяется, главным образом, лока</w:t>
      </w:r>
      <w:r>
        <w:rPr>
          <w:rStyle w:val="42"/>
        </w:rPr>
        <w:softHyphen/>
        <w:t>лизацией процесса.</w:t>
      </w:r>
    </w:p>
    <w:p w:rsidR="00DC282F" w:rsidRDefault="00EC6A01">
      <w:pPr>
        <w:pStyle w:val="7"/>
        <w:framePr w:w="5918" w:h="8885" w:hRule="exact" w:wrap="around" w:vAnchor="page" w:hAnchor="page" w:x="12926" w:y="4246"/>
        <w:shd w:val="clear" w:color="auto" w:fill="auto"/>
        <w:spacing w:before="0" w:after="0"/>
        <w:ind w:right="20" w:firstLine="0"/>
        <w:jc w:val="both"/>
      </w:pPr>
      <w:r>
        <w:rPr>
          <w:rStyle w:val="42"/>
        </w:rPr>
        <w:t xml:space="preserve">• Туловище и конечности. Опухоль располагается в толще мышц, смещается в поперечном направлении, может врастать </w:t>
      </w:r>
      <w:r>
        <w:rPr>
          <w:rStyle w:val="42"/>
        </w:rPr>
        <w:t>в подлежащую кость, при этом опухоль становится не смещаемой. Пальпаторно опухоль безболезненная, чаще гладкая, но может быть и бугристой, температура над ней обычно незначительно повышена. Кожа над опухолью не изменена, однако при новооб</w:t>
      </w:r>
      <w:r>
        <w:rPr>
          <w:rStyle w:val="42"/>
        </w:rPr>
        <w:softHyphen/>
      </w:r>
    </w:p>
    <w:p w:rsidR="00DC282F" w:rsidRDefault="00EC6A01">
      <w:pPr>
        <w:pStyle w:val="a8"/>
        <w:framePr w:wrap="around" w:vAnchor="page" w:hAnchor="page" w:x="19185" w:y="13648"/>
        <w:shd w:val="clear" w:color="auto" w:fill="auto"/>
        <w:spacing w:line="170" w:lineRule="exact"/>
        <w:ind w:left="20"/>
      </w:pPr>
      <w:r>
        <w:rPr>
          <w:rStyle w:val="ad"/>
        </w:rPr>
        <w:t>43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DC282F">
      <w:pPr>
        <w:rPr>
          <w:sz w:val="2"/>
          <w:szCs w:val="2"/>
        </w:rPr>
      </w:pPr>
    </w:p>
    <w:p w:rsidR="00DC282F" w:rsidRDefault="00EC6A01">
      <w:pPr>
        <w:pStyle w:val="7"/>
        <w:framePr w:w="5952" w:h="9932" w:hRule="exact" w:wrap="around" w:vAnchor="page" w:hAnchor="page" w:x="4728" w:y="3194"/>
        <w:shd w:val="clear" w:color="auto" w:fill="auto"/>
        <w:spacing w:before="0" w:after="180"/>
        <w:ind w:right="20" w:firstLine="0"/>
        <w:jc w:val="both"/>
      </w:pPr>
      <w:r>
        <w:rPr>
          <w:rStyle w:val="27"/>
        </w:rPr>
        <w:t>разовании больших размеров может истончаться, приобретать багрово-синюшный оттенок, блеск, выраженный сосудистый рисунок. По мере роста или при локализации в дистальных от</w:t>
      </w:r>
      <w:r>
        <w:rPr>
          <w:rStyle w:val="27"/>
        </w:rPr>
        <w:softHyphen/>
        <w:t xml:space="preserve">делах конечностей появляется болевой синдром, </w:t>
      </w:r>
      <w:r>
        <w:rPr>
          <w:rStyle w:val="27"/>
        </w:rPr>
        <w:t>обусловленный сдавлением или прорастанием нервных стволов. Стойкая мест</w:t>
      </w:r>
      <w:r>
        <w:rPr>
          <w:rStyle w:val="27"/>
        </w:rPr>
        <w:softHyphen/>
        <w:t>ная болезненность появляется при прорастании опухоли в кость, контрактура сустава - при прорастании в его оболочки.</w:t>
      </w:r>
    </w:p>
    <w:p w:rsidR="00DC282F" w:rsidRDefault="00EC6A01">
      <w:pPr>
        <w:pStyle w:val="7"/>
        <w:framePr w:w="5952" w:h="9932" w:hRule="exact" w:wrap="around" w:vAnchor="page" w:hAnchor="page" w:x="4728" w:y="3194"/>
        <w:numPr>
          <w:ilvl w:val="0"/>
          <w:numId w:val="18"/>
        </w:numPr>
        <w:shd w:val="clear" w:color="auto" w:fill="auto"/>
        <w:spacing w:before="0" w:after="180"/>
        <w:ind w:left="20" w:right="20" w:firstLine="0"/>
        <w:jc w:val="both"/>
      </w:pPr>
      <w:r>
        <w:rPr>
          <w:rStyle w:val="27"/>
        </w:rPr>
        <w:t xml:space="preserve"> Голова и шея. При локализации СМТ в области орбиты на ранних стадия</w:t>
      </w:r>
      <w:r>
        <w:rPr>
          <w:rStyle w:val="27"/>
        </w:rPr>
        <w:t>х опухолевого процесса наблюдается припух</w:t>
      </w:r>
      <w:r>
        <w:rPr>
          <w:rStyle w:val="27"/>
        </w:rPr>
        <w:softHyphen/>
        <w:t>лость, экзофтальм. По мере роста новообразование может за</w:t>
      </w:r>
      <w:r>
        <w:rPr>
          <w:rStyle w:val="27"/>
        </w:rPr>
        <w:softHyphen/>
        <w:t>полнять полость орбиты, прорастать в глазное яблоко, вызы</w:t>
      </w:r>
      <w:r>
        <w:rPr>
          <w:rStyle w:val="27"/>
        </w:rPr>
        <w:softHyphen/>
        <w:t>вая снижение зрения вплоть до полной потери.</w:t>
      </w:r>
    </w:p>
    <w:p w:rsidR="00DC282F" w:rsidRDefault="00EC6A01">
      <w:pPr>
        <w:pStyle w:val="7"/>
        <w:framePr w:w="5952" w:h="9932" w:hRule="exact" w:wrap="around" w:vAnchor="page" w:hAnchor="page" w:x="4728" w:y="3194"/>
        <w:numPr>
          <w:ilvl w:val="0"/>
          <w:numId w:val="18"/>
        </w:numPr>
        <w:shd w:val="clear" w:color="auto" w:fill="auto"/>
        <w:spacing w:before="0" w:after="180"/>
        <w:ind w:left="20" w:right="20" w:firstLine="0"/>
        <w:jc w:val="both"/>
      </w:pPr>
      <w:r>
        <w:rPr>
          <w:rStyle w:val="27"/>
        </w:rPr>
        <w:t xml:space="preserve"> Носоглотка. Один из первых симптомов - нарушение но</w:t>
      </w:r>
      <w:r>
        <w:rPr>
          <w:rStyle w:val="27"/>
        </w:rPr>
        <w:softHyphen/>
      </w:r>
      <w:r>
        <w:rPr>
          <w:rStyle w:val="27"/>
        </w:rPr>
        <w:t>сового дыхания, сопровождающееся слизисто-гнойными вы</w:t>
      </w:r>
      <w:r>
        <w:rPr>
          <w:rStyle w:val="27"/>
        </w:rPr>
        <w:softHyphen/>
        <w:t>делениями с неприятным запахом, гнусавость голоса. Болевой синдром, как правило, возникает при поражении костей, за</w:t>
      </w:r>
      <w:r>
        <w:rPr>
          <w:rStyle w:val="27"/>
        </w:rPr>
        <w:softHyphen/>
        <w:t>полнении опухолевыми массами гайморовых пазух, прорас</w:t>
      </w:r>
      <w:r>
        <w:rPr>
          <w:rStyle w:val="27"/>
        </w:rPr>
        <w:softHyphen/>
        <w:t>тании в клетки решетчатого лабир</w:t>
      </w:r>
      <w:r>
        <w:rPr>
          <w:rStyle w:val="27"/>
        </w:rPr>
        <w:t>инта. Также может присое</w:t>
      </w:r>
      <w:r>
        <w:rPr>
          <w:rStyle w:val="27"/>
        </w:rPr>
        <w:softHyphen/>
        <w:t>диняться серозный отит.</w:t>
      </w:r>
    </w:p>
    <w:p w:rsidR="00DC282F" w:rsidRDefault="00EC6A01">
      <w:pPr>
        <w:pStyle w:val="7"/>
        <w:framePr w:w="5952" w:h="9932" w:hRule="exact" w:wrap="around" w:vAnchor="page" w:hAnchor="page" w:x="4728" w:y="3194"/>
        <w:numPr>
          <w:ilvl w:val="0"/>
          <w:numId w:val="18"/>
        </w:numPr>
        <w:shd w:val="clear" w:color="auto" w:fill="auto"/>
        <w:spacing w:before="0" w:after="180"/>
        <w:ind w:left="20" w:right="20" w:firstLine="0"/>
        <w:jc w:val="both"/>
      </w:pPr>
      <w:r>
        <w:rPr>
          <w:rStyle w:val="27"/>
        </w:rPr>
        <w:t xml:space="preserve"> Среднее ухо. Одним из первых проявлений является бо</w:t>
      </w:r>
      <w:r>
        <w:rPr>
          <w:rStyle w:val="27"/>
        </w:rPr>
        <w:softHyphen/>
        <w:t>левой синдром, локализованный в ухе. При обтурировании опухолью слухового прохода присоединяется потеря слуха. Также может определяться отечность в заушно</w:t>
      </w:r>
      <w:r>
        <w:rPr>
          <w:rStyle w:val="27"/>
        </w:rPr>
        <w:t>й области, па</w:t>
      </w:r>
      <w:r>
        <w:rPr>
          <w:rStyle w:val="27"/>
        </w:rPr>
        <w:softHyphen/>
        <w:t>ралич лицевого нерва, слизисто-гнойные выделения из слухо</w:t>
      </w:r>
      <w:r>
        <w:rPr>
          <w:rStyle w:val="27"/>
        </w:rPr>
        <w:softHyphen/>
        <w:t>вого прохода.</w:t>
      </w:r>
    </w:p>
    <w:p w:rsidR="00DC282F" w:rsidRDefault="00EC6A01">
      <w:pPr>
        <w:pStyle w:val="7"/>
        <w:framePr w:w="5952" w:h="9932" w:hRule="exact" w:wrap="around" w:vAnchor="page" w:hAnchor="page" w:x="4728" w:y="3194"/>
        <w:numPr>
          <w:ilvl w:val="0"/>
          <w:numId w:val="18"/>
        </w:numPr>
        <w:shd w:val="clear" w:color="auto" w:fill="auto"/>
        <w:spacing w:before="0" w:after="180"/>
        <w:ind w:left="20" w:right="20" w:firstLine="0"/>
        <w:jc w:val="both"/>
      </w:pPr>
      <w:r>
        <w:rPr>
          <w:rStyle w:val="27"/>
        </w:rPr>
        <w:t xml:space="preserve"> Ротоглотка. Одними из ранних являются симптомы нару</w:t>
      </w:r>
      <w:r>
        <w:rPr>
          <w:rStyle w:val="27"/>
        </w:rPr>
        <w:softHyphen/>
        <w:t>шения глотания, дыхательной функции, деформации тканей при фарингоскопии.</w:t>
      </w:r>
    </w:p>
    <w:p w:rsidR="00DC282F" w:rsidRDefault="00EC6A01">
      <w:pPr>
        <w:pStyle w:val="7"/>
        <w:framePr w:w="5952" w:h="9932" w:hRule="exact" w:wrap="around" w:vAnchor="page" w:hAnchor="page" w:x="4728" w:y="3194"/>
        <w:numPr>
          <w:ilvl w:val="0"/>
          <w:numId w:val="18"/>
        </w:numPr>
        <w:shd w:val="clear" w:color="auto" w:fill="auto"/>
        <w:spacing w:before="0" w:after="0"/>
        <w:ind w:left="20" w:right="20" w:firstLine="0"/>
        <w:jc w:val="both"/>
      </w:pPr>
      <w:r>
        <w:rPr>
          <w:rStyle w:val="27"/>
        </w:rPr>
        <w:t xml:space="preserve"> Влагалище. На начальных стадиях протекает </w:t>
      </w:r>
      <w:r>
        <w:rPr>
          <w:rStyle w:val="27"/>
        </w:rPr>
        <w:t>с симптомами, характерными для вульвита, вагинита, кондиломы, полипов: выделения из половых путей (желтоватого цвета, кровянистые, с примесью гноя и неприятным запахом) зуд в области вла</w:t>
      </w:r>
      <w:r>
        <w:rPr>
          <w:rStyle w:val="27"/>
        </w:rPr>
        <w:softHyphen/>
        <w:t>галища, боли в области наружных половых органов. По мере</w:t>
      </w:r>
    </w:p>
    <w:p w:rsidR="00DC282F" w:rsidRDefault="00EC6A01">
      <w:pPr>
        <w:pStyle w:val="a8"/>
        <w:framePr w:wrap="around" w:vAnchor="page" w:hAnchor="page" w:x="4133" w:y="13657"/>
        <w:shd w:val="clear" w:color="auto" w:fill="auto"/>
        <w:spacing w:line="170" w:lineRule="exact"/>
        <w:ind w:left="20"/>
      </w:pPr>
      <w:r>
        <w:rPr>
          <w:rStyle w:val="a9"/>
        </w:rPr>
        <w:t>44</w:t>
      </w:r>
    </w:p>
    <w:p w:rsidR="00DC282F" w:rsidRDefault="00EC6A01">
      <w:pPr>
        <w:pStyle w:val="7"/>
        <w:framePr w:w="5938" w:h="9919" w:hRule="exact" w:wrap="around" w:vAnchor="page" w:hAnchor="page" w:x="12883" w:y="3212"/>
        <w:shd w:val="clear" w:color="auto" w:fill="auto"/>
        <w:spacing w:before="0" w:after="236" w:line="254" w:lineRule="exact"/>
        <w:ind w:left="20" w:right="20" w:firstLine="0"/>
        <w:jc w:val="both"/>
      </w:pPr>
      <w:r>
        <w:rPr>
          <w:rStyle w:val="42"/>
        </w:rPr>
        <w:t>обтурации</w:t>
      </w:r>
      <w:r>
        <w:rPr>
          <w:rStyle w:val="42"/>
        </w:rPr>
        <w:t xml:space="preserve"> уретры присоединяются симптомы затрудненного мочеиспускания, дизурические явления. При осмотре иногда обнаруживаются новообразования красного цвета, имеющие вид виноградной грозди.</w:t>
      </w:r>
    </w:p>
    <w:p w:rsidR="00DC282F" w:rsidRDefault="00EC6A01">
      <w:pPr>
        <w:pStyle w:val="7"/>
        <w:framePr w:w="5938" w:h="9919" w:hRule="exact" w:wrap="around" w:vAnchor="page" w:hAnchor="page" w:x="12883" w:y="3212"/>
        <w:numPr>
          <w:ilvl w:val="0"/>
          <w:numId w:val="18"/>
        </w:numPr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 xml:space="preserve"> Мочевой пузырь. Наиболее часто локализуется в области шей</w:t>
      </w:r>
      <w:r>
        <w:rPr>
          <w:rStyle w:val="42"/>
        </w:rPr>
        <w:softHyphen/>
        <w:t>ки или треуголь</w:t>
      </w:r>
      <w:r>
        <w:rPr>
          <w:rStyle w:val="42"/>
        </w:rPr>
        <w:t>ника Льето. Опухоль характеризуется быстрым экзофитным ростом, прорастает стенки мочевого пузыря, пред</w:t>
      </w:r>
      <w:r>
        <w:rPr>
          <w:rStyle w:val="42"/>
        </w:rPr>
        <w:softHyphen/>
        <w:t>стательную железу. Появляются частые позывы к мочеиспуска</w:t>
      </w:r>
      <w:r>
        <w:rPr>
          <w:rStyle w:val="42"/>
        </w:rPr>
        <w:softHyphen/>
        <w:t>нию, тенезмы без мочеиспускания. Может присоединяться ге</w:t>
      </w:r>
      <w:r>
        <w:rPr>
          <w:rStyle w:val="42"/>
        </w:rPr>
        <w:softHyphen/>
        <w:t>матурия, в том числе профузная. При пр</w:t>
      </w:r>
      <w:r>
        <w:rPr>
          <w:rStyle w:val="42"/>
        </w:rPr>
        <w:t>исоединении вторичной инфекции развивается пиурия, которая сопровождается нараста</w:t>
      </w:r>
      <w:r>
        <w:rPr>
          <w:rStyle w:val="42"/>
        </w:rPr>
        <w:softHyphen/>
        <w:t>нием дизурии, болезненным мочеиспусканием. Может развиться частичная или полная задержка мочи, обусловленная обтурацией опухолью шейки мочевого пузыря.</w:t>
      </w:r>
    </w:p>
    <w:p w:rsidR="00DC282F" w:rsidRDefault="00EC6A01">
      <w:pPr>
        <w:pStyle w:val="7"/>
        <w:framePr w:w="5938" w:h="9919" w:hRule="exact" w:wrap="around" w:vAnchor="page" w:hAnchor="page" w:x="12883" w:y="3212"/>
        <w:numPr>
          <w:ilvl w:val="0"/>
          <w:numId w:val="18"/>
        </w:numPr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 xml:space="preserve"> Яичко. Проявляется бе</w:t>
      </w:r>
      <w:r>
        <w:rPr>
          <w:rStyle w:val="42"/>
        </w:rPr>
        <w:t>зболезненным уплотнением с неров</w:t>
      </w:r>
      <w:r>
        <w:rPr>
          <w:rStyle w:val="42"/>
        </w:rPr>
        <w:softHyphen/>
        <w:t>ными контурами в области ткани органа. По мере роста опухо</w:t>
      </w:r>
      <w:r>
        <w:rPr>
          <w:rStyle w:val="42"/>
        </w:rPr>
        <w:softHyphen/>
        <w:t>ли увеличиваются размеры яичка, его уплотнение, отечность мошонки, надлобковой области.</w:t>
      </w:r>
    </w:p>
    <w:p w:rsidR="00DC282F" w:rsidRDefault="00EC6A01">
      <w:pPr>
        <w:pStyle w:val="7"/>
        <w:framePr w:w="5938" w:h="9919" w:hRule="exact" w:wrap="around" w:vAnchor="page" w:hAnchor="page" w:x="12883" w:y="3212"/>
        <w:numPr>
          <w:ilvl w:val="0"/>
          <w:numId w:val="18"/>
        </w:numPr>
        <w:shd w:val="clear" w:color="auto" w:fill="auto"/>
        <w:spacing w:before="0"/>
        <w:ind w:left="20" w:right="20" w:firstLine="0"/>
        <w:jc w:val="both"/>
      </w:pPr>
      <w:r>
        <w:rPr>
          <w:rStyle w:val="42"/>
        </w:rPr>
        <w:t xml:space="preserve"> Грудная и брюшная полости, забрюшинное пространство. При данных локализация</w:t>
      </w:r>
      <w:r>
        <w:rPr>
          <w:rStyle w:val="42"/>
        </w:rPr>
        <w:t>х симптомы обусловлены прорастани</w:t>
      </w:r>
      <w:r>
        <w:rPr>
          <w:rStyle w:val="42"/>
        </w:rPr>
        <w:softHyphen/>
        <w:t>ем опухоли в окружающие ткани и сдавлением магистральных и центральных вен, артерий. При сдавлении верхней полой вены отмечается одышка, акроцианоз, головокружение. Также могут присоединяться симптомы непроходимости кишечн</w:t>
      </w:r>
      <w:r>
        <w:rPr>
          <w:rStyle w:val="42"/>
        </w:rPr>
        <w:t>ика, болево</w:t>
      </w:r>
      <w:r>
        <w:rPr>
          <w:rStyle w:val="42"/>
        </w:rPr>
        <w:softHyphen/>
        <w:t>го синдрома, диспепсических явлений, мелена.</w:t>
      </w:r>
    </w:p>
    <w:p w:rsidR="00DC282F" w:rsidRDefault="00EC6A01">
      <w:pPr>
        <w:pStyle w:val="53"/>
        <w:framePr w:w="5938" w:h="9919" w:hRule="exact" w:wrap="around" w:vAnchor="page" w:hAnchor="page" w:x="12883" w:y="3212"/>
        <w:shd w:val="clear" w:color="auto" w:fill="auto"/>
        <w:spacing w:before="0"/>
        <w:ind w:left="20" w:right="20" w:firstLine="0"/>
      </w:pPr>
      <w:bookmarkStart w:id="26" w:name="bookmark25"/>
      <w:r>
        <w:rPr>
          <w:rStyle w:val="55"/>
          <w:b/>
          <w:bCs/>
        </w:rPr>
        <w:t>При подозрении на СМТ рекомендуется направить паци</w:t>
      </w:r>
      <w:r>
        <w:rPr>
          <w:rStyle w:val="55"/>
          <w:b/>
          <w:bCs/>
        </w:rPr>
        <w:softHyphen/>
        <w:t>ента на консультацию к врачу-детскому онкологу и выпол</w:t>
      </w:r>
      <w:r>
        <w:rPr>
          <w:rStyle w:val="55"/>
          <w:b/>
          <w:bCs/>
        </w:rPr>
        <w:softHyphen/>
        <w:t>нить следующие обследования:</w:t>
      </w:r>
      <w:bookmarkEnd w:id="26"/>
    </w:p>
    <w:p w:rsidR="00DC282F" w:rsidRDefault="00EC6A01">
      <w:pPr>
        <w:pStyle w:val="7"/>
        <w:framePr w:w="5938" w:h="9919" w:hRule="exact" w:wrap="around" w:vAnchor="page" w:hAnchor="page" w:x="12883" w:y="3212"/>
        <w:numPr>
          <w:ilvl w:val="0"/>
          <w:numId w:val="19"/>
        </w:numPr>
        <w:shd w:val="clear" w:color="auto" w:fill="auto"/>
        <w:spacing w:before="0"/>
        <w:ind w:left="400" w:right="20" w:hanging="380"/>
        <w:jc w:val="left"/>
      </w:pPr>
      <w:r>
        <w:rPr>
          <w:rStyle w:val="42"/>
        </w:rPr>
        <w:t xml:space="preserve"> Морфологическое исследование ткани первичной опухо</w:t>
      </w:r>
      <w:r>
        <w:rPr>
          <w:rStyle w:val="42"/>
        </w:rPr>
        <w:softHyphen/>
        <w:t>ли и/или оча</w:t>
      </w:r>
      <w:r>
        <w:rPr>
          <w:rStyle w:val="42"/>
        </w:rPr>
        <w:t>гов, подозрительных на метастатические;</w:t>
      </w:r>
    </w:p>
    <w:p w:rsidR="00DC282F" w:rsidRDefault="00EC6A01">
      <w:pPr>
        <w:pStyle w:val="7"/>
        <w:framePr w:w="5938" w:h="9919" w:hRule="exact" w:wrap="around" w:vAnchor="page" w:hAnchor="page" w:x="12883" w:y="3212"/>
        <w:numPr>
          <w:ilvl w:val="0"/>
          <w:numId w:val="19"/>
        </w:numPr>
        <w:shd w:val="clear" w:color="auto" w:fill="auto"/>
        <w:spacing w:before="0" w:after="0"/>
        <w:ind w:left="400" w:right="20" w:hanging="380"/>
        <w:jc w:val="left"/>
      </w:pPr>
      <w:r>
        <w:rPr>
          <w:rStyle w:val="42"/>
        </w:rPr>
        <w:t xml:space="preserve"> Магнитно-резонансную томографию с внутривенным контрастированием зоны первичного опухолевого очага;</w:t>
      </w:r>
    </w:p>
    <w:p w:rsidR="00DC282F" w:rsidRDefault="00EC6A01">
      <w:pPr>
        <w:pStyle w:val="a8"/>
        <w:framePr w:wrap="around" w:vAnchor="page" w:hAnchor="page" w:x="19128" w:y="13657"/>
        <w:shd w:val="clear" w:color="auto" w:fill="auto"/>
        <w:spacing w:line="170" w:lineRule="exact"/>
        <w:ind w:left="20"/>
      </w:pPr>
      <w:r>
        <w:rPr>
          <w:rStyle w:val="ad"/>
        </w:rPr>
        <w:t>45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7"/>
        <w:framePr w:w="5928" w:h="3147" w:hRule="exact" w:wrap="around" w:vAnchor="page" w:hAnchor="page" w:x="4848" w:y="3160"/>
        <w:numPr>
          <w:ilvl w:val="0"/>
          <w:numId w:val="19"/>
        </w:numPr>
        <w:shd w:val="clear" w:color="auto" w:fill="auto"/>
        <w:spacing w:before="0" w:after="308" w:line="254" w:lineRule="exact"/>
        <w:ind w:left="420" w:right="20" w:hanging="400"/>
        <w:jc w:val="both"/>
      </w:pPr>
      <w:r>
        <w:rPr>
          <w:rStyle w:val="42"/>
        </w:rPr>
        <w:lastRenderedPageBreak/>
        <w:t xml:space="preserve"> Ультразвуковое исследование зоны первичного опухоле</w:t>
      </w:r>
      <w:r>
        <w:rPr>
          <w:rStyle w:val="42"/>
        </w:rPr>
        <w:softHyphen/>
        <w:t xml:space="preserve">вого очага и регионарных </w:t>
      </w:r>
      <w:r>
        <w:rPr>
          <w:rStyle w:val="42"/>
        </w:rPr>
        <w:t>лимфатических узлов и брюш</w:t>
      </w:r>
      <w:r>
        <w:rPr>
          <w:rStyle w:val="42"/>
        </w:rPr>
        <w:softHyphen/>
        <w:t>ной полости и забрюшинного пространства;</w:t>
      </w:r>
    </w:p>
    <w:p w:rsidR="00DC282F" w:rsidRDefault="00EC6A01">
      <w:pPr>
        <w:pStyle w:val="7"/>
        <w:framePr w:w="5928" w:h="3147" w:hRule="exact" w:wrap="around" w:vAnchor="page" w:hAnchor="page" w:x="4848" w:y="3160"/>
        <w:numPr>
          <w:ilvl w:val="0"/>
          <w:numId w:val="19"/>
        </w:numPr>
        <w:shd w:val="clear" w:color="auto" w:fill="auto"/>
        <w:spacing w:before="0" w:after="234" w:line="170" w:lineRule="exact"/>
        <w:ind w:left="420" w:hanging="400"/>
        <w:jc w:val="both"/>
      </w:pPr>
      <w:r>
        <w:rPr>
          <w:rStyle w:val="42"/>
        </w:rPr>
        <w:t xml:space="preserve"> Компьютерную томографию органов грудной клетки;</w:t>
      </w:r>
    </w:p>
    <w:p w:rsidR="00DC282F" w:rsidRDefault="00EC6A01">
      <w:pPr>
        <w:pStyle w:val="7"/>
        <w:framePr w:w="5928" w:h="3147" w:hRule="exact" w:wrap="around" w:vAnchor="page" w:hAnchor="page" w:x="4848" w:y="3160"/>
        <w:numPr>
          <w:ilvl w:val="0"/>
          <w:numId w:val="19"/>
        </w:numPr>
        <w:shd w:val="clear" w:color="auto" w:fill="auto"/>
        <w:spacing w:before="0" w:line="250" w:lineRule="exact"/>
        <w:ind w:left="420" w:right="20" w:hanging="400"/>
        <w:jc w:val="both"/>
      </w:pPr>
      <w:r>
        <w:rPr>
          <w:rStyle w:val="42"/>
        </w:rPr>
        <w:t xml:space="preserve"> Радиоизотопное исследование костей скелета и мягких тканей и/или магнитно-резонансная томография всего тела;</w:t>
      </w:r>
    </w:p>
    <w:p w:rsidR="00DC282F" w:rsidRDefault="00EC6A01">
      <w:pPr>
        <w:pStyle w:val="7"/>
        <w:framePr w:w="5928" w:h="3147" w:hRule="exact" w:wrap="around" w:vAnchor="page" w:hAnchor="page" w:x="4848" w:y="3160"/>
        <w:numPr>
          <w:ilvl w:val="0"/>
          <w:numId w:val="19"/>
        </w:numPr>
        <w:shd w:val="clear" w:color="auto" w:fill="auto"/>
        <w:spacing w:before="0" w:after="0" w:line="250" w:lineRule="exact"/>
        <w:ind w:left="420" w:right="20" w:hanging="400"/>
        <w:jc w:val="both"/>
      </w:pPr>
      <w:r>
        <w:rPr>
          <w:rStyle w:val="42"/>
        </w:rPr>
        <w:t xml:space="preserve"> Морфологическое исследование пунктатов костного моз</w:t>
      </w:r>
      <w:r>
        <w:rPr>
          <w:rStyle w:val="42"/>
        </w:rPr>
        <w:softHyphen/>
        <w:t>га из трех точек.</w:t>
      </w:r>
    </w:p>
    <w:p w:rsidR="00DC282F" w:rsidRDefault="00EC6A01">
      <w:pPr>
        <w:pStyle w:val="a8"/>
        <w:framePr w:wrap="around" w:vAnchor="page" w:hAnchor="page" w:x="4157" w:y="13571"/>
        <w:shd w:val="clear" w:color="auto" w:fill="auto"/>
        <w:spacing w:line="170" w:lineRule="exact"/>
        <w:ind w:left="20"/>
      </w:pPr>
      <w:r>
        <w:rPr>
          <w:rStyle w:val="ad"/>
        </w:rPr>
        <w:t>46</w:t>
      </w:r>
    </w:p>
    <w:p w:rsidR="00DC282F" w:rsidRDefault="00EC6A01">
      <w:pPr>
        <w:pStyle w:val="46"/>
        <w:framePr w:w="5918" w:h="298" w:hRule="exact" w:wrap="around" w:vAnchor="page" w:hAnchor="page" w:x="12782" w:y="3430"/>
        <w:shd w:val="clear" w:color="auto" w:fill="auto"/>
        <w:spacing w:line="220" w:lineRule="exact"/>
        <w:jc w:val="center"/>
      </w:pPr>
      <w:bookmarkStart w:id="27" w:name="bookmark26"/>
      <w:r>
        <w:rPr>
          <w:rStyle w:val="48"/>
        </w:rPr>
        <w:t>ЗАКЛЮЧЕНИЕ</w:t>
      </w:r>
      <w:bookmarkEnd w:id="27"/>
    </w:p>
    <w:p w:rsidR="00DC282F" w:rsidRDefault="00EC6A01">
      <w:pPr>
        <w:pStyle w:val="7"/>
        <w:framePr w:w="5918" w:h="4993" w:hRule="exact" w:wrap="around" w:vAnchor="page" w:hAnchor="page" w:x="12782" w:y="4336"/>
        <w:shd w:val="clear" w:color="auto" w:fill="auto"/>
        <w:spacing w:before="0" w:after="180"/>
        <w:ind w:right="20" w:firstLine="0"/>
        <w:jc w:val="both"/>
      </w:pPr>
      <w:r>
        <w:rPr>
          <w:rStyle w:val="42"/>
        </w:rPr>
        <w:t>За свою короткую историю детская онкология прошла зна</w:t>
      </w:r>
      <w:r>
        <w:rPr>
          <w:rStyle w:val="42"/>
        </w:rPr>
        <w:softHyphen/>
        <w:t>чительный путь, явившись наглядным примером того, как активное использование изысканий в современных точных и естеств</w:t>
      </w:r>
      <w:r>
        <w:rPr>
          <w:rStyle w:val="42"/>
        </w:rPr>
        <w:t>енных науках может принести весомые практиче</w:t>
      </w:r>
      <w:r>
        <w:rPr>
          <w:rStyle w:val="42"/>
        </w:rPr>
        <w:softHyphen/>
        <w:t>ские результаты.</w:t>
      </w:r>
    </w:p>
    <w:p w:rsidR="00DC282F" w:rsidRDefault="00EC6A01">
      <w:pPr>
        <w:pStyle w:val="7"/>
        <w:framePr w:w="5918" w:h="4993" w:hRule="exact" w:wrap="around" w:vAnchor="page" w:hAnchor="page" w:x="12782" w:y="4336"/>
        <w:shd w:val="clear" w:color="auto" w:fill="auto"/>
        <w:spacing w:before="0" w:after="180"/>
        <w:ind w:right="20" w:firstLine="0"/>
        <w:jc w:val="both"/>
      </w:pPr>
      <w:r>
        <w:rPr>
          <w:rStyle w:val="42"/>
        </w:rPr>
        <w:t>Несмотря на кажущуюся редкость патологии, педиатры долж</w:t>
      </w:r>
      <w:r>
        <w:rPr>
          <w:rStyle w:val="42"/>
        </w:rPr>
        <w:softHyphen/>
        <w:t>ны владеть базовыми знаниями по диагностике и дифферен</w:t>
      </w:r>
      <w:r>
        <w:rPr>
          <w:rStyle w:val="42"/>
        </w:rPr>
        <w:softHyphen/>
        <w:t>циальной диагностике онкологических заболеваний и схожих по проявлениям патологичес</w:t>
      </w:r>
      <w:r>
        <w:rPr>
          <w:rStyle w:val="42"/>
        </w:rPr>
        <w:t>ких состояний у детей, ориен</w:t>
      </w:r>
      <w:r>
        <w:rPr>
          <w:rStyle w:val="42"/>
        </w:rPr>
        <w:softHyphen/>
        <w:t>тироваться в некоторых тонкостях лечебно-диагностической тактики при них.</w:t>
      </w:r>
    </w:p>
    <w:p w:rsidR="00DC282F" w:rsidRDefault="00EC6A01">
      <w:pPr>
        <w:pStyle w:val="7"/>
        <w:framePr w:w="5918" w:h="4993" w:hRule="exact" w:wrap="around" w:vAnchor="page" w:hAnchor="page" w:x="12782" w:y="4336"/>
        <w:shd w:val="clear" w:color="auto" w:fill="auto"/>
        <w:spacing w:before="0" w:after="0"/>
        <w:ind w:right="20" w:firstLine="0"/>
        <w:jc w:val="both"/>
      </w:pPr>
      <w:r>
        <w:rPr>
          <w:rStyle w:val="42"/>
        </w:rPr>
        <w:t xml:space="preserve">С целью повышения выявляемое™ ЗНО на ранних стадиях целесообразно распространить среди участковых педиатров т.н. </w:t>
      </w:r>
      <w:r w:rsidRPr="006B2B4A">
        <w:rPr>
          <w:rStyle w:val="42"/>
          <w:lang w:eastAsia="en-US" w:bidi="en-US"/>
        </w:rPr>
        <w:t>«</w:t>
      </w:r>
      <w:r>
        <w:rPr>
          <w:rStyle w:val="42"/>
          <w:lang w:val="en-US" w:eastAsia="en-US" w:bidi="en-US"/>
        </w:rPr>
        <w:t>check</w:t>
      </w:r>
      <w:r w:rsidRPr="006B2B4A">
        <w:rPr>
          <w:rStyle w:val="42"/>
          <w:lang w:eastAsia="en-US" w:bidi="en-US"/>
        </w:rPr>
        <w:t xml:space="preserve"> </w:t>
      </w:r>
      <w:r>
        <w:rPr>
          <w:rStyle w:val="42"/>
          <w:lang w:val="en-US" w:eastAsia="en-US" w:bidi="en-US"/>
        </w:rPr>
        <w:t>list</w:t>
      </w:r>
      <w:r w:rsidRPr="006B2B4A">
        <w:rPr>
          <w:rStyle w:val="42"/>
          <w:lang w:eastAsia="en-US" w:bidi="en-US"/>
        </w:rPr>
        <w:t xml:space="preserve">» </w:t>
      </w:r>
      <w:r>
        <w:rPr>
          <w:rStyle w:val="42"/>
        </w:rPr>
        <w:t xml:space="preserve">- контрольный лист </w:t>
      </w:r>
      <w:r>
        <w:rPr>
          <w:rStyle w:val="42"/>
        </w:rPr>
        <w:t>симптомов и синдромов, заполнение которого позволит своевременно заподозрить он</w:t>
      </w:r>
      <w:r>
        <w:rPr>
          <w:rStyle w:val="42"/>
        </w:rPr>
        <w:softHyphen/>
        <w:t>кологические заболевания и направлять пациентов на кон</w:t>
      </w:r>
      <w:r>
        <w:rPr>
          <w:rStyle w:val="42"/>
        </w:rPr>
        <w:softHyphen/>
        <w:t>сультацию к детским онкологам (см. приложение).</w:t>
      </w:r>
    </w:p>
    <w:p w:rsidR="00DC282F" w:rsidRDefault="00EC6A01">
      <w:pPr>
        <w:pStyle w:val="a8"/>
        <w:framePr w:wrap="around" w:vAnchor="page" w:hAnchor="page" w:x="19037" w:y="13739"/>
        <w:shd w:val="clear" w:color="auto" w:fill="auto"/>
        <w:spacing w:line="170" w:lineRule="exact"/>
        <w:ind w:left="20"/>
      </w:pPr>
      <w:r>
        <w:rPr>
          <w:rStyle w:val="ad"/>
        </w:rPr>
        <w:t>47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DC282F">
      <w:pPr>
        <w:rPr>
          <w:sz w:val="2"/>
          <w:szCs w:val="2"/>
        </w:rPr>
      </w:pPr>
    </w:p>
    <w:p w:rsidR="00DC282F" w:rsidRDefault="00EC6A01">
      <w:pPr>
        <w:pStyle w:val="101"/>
        <w:framePr w:w="6830" w:h="298" w:hRule="exact" w:wrap="around" w:vAnchor="page" w:hAnchor="page" w:x="3720" w:y="3745"/>
        <w:shd w:val="clear" w:color="auto" w:fill="auto"/>
        <w:spacing w:after="0" w:line="220" w:lineRule="exact"/>
        <w:ind w:right="560"/>
      </w:pPr>
      <w:r>
        <w:rPr>
          <w:rStyle w:val="103"/>
        </w:rPr>
        <w:t>ПРИЛОЖЕНИЕ</w:t>
      </w:r>
    </w:p>
    <w:p w:rsidR="00DC282F" w:rsidRDefault="00EC6A01">
      <w:pPr>
        <w:pStyle w:val="101"/>
        <w:framePr w:w="6830" w:h="1329" w:hRule="exact" w:wrap="around" w:vAnchor="page" w:hAnchor="page" w:x="3720" w:y="4207"/>
        <w:shd w:val="clear" w:color="auto" w:fill="auto"/>
        <w:spacing w:after="0"/>
        <w:ind w:right="560"/>
      </w:pPr>
      <w:r>
        <w:rPr>
          <w:rStyle w:val="103"/>
        </w:rPr>
        <w:t>Контрольный лист симптомов и синдр</w:t>
      </w:r>
      <w:r>
        <w:rPr>
          <w:rStyle w:val="103"/>
        </w:rPr>
        <w:t>омов, заполняемый участковыми педиатрами при проведении профилактических осмотров и при первичном обращении пациентов</w:t>
      </w:r>
    </w:p>
    <w:p w:rsidR="00DC282F" w:rsidRDefault="00EC6A01">
      <w:pPr>
        <w:pStyle w:val="7"/>
        <w:framePr w:w="6830" w:h="835" w:hRule="exact" w:wrap="around" w:vAnchor="page" w:hAnchor="page" w:x="3720" w:y="6193"/>
        <w:shd w:val="clear" w:color="auto" w:fill="auto"/>
        <w:spacing w:before="0" w:after="0"/>
        <w:ind w:left="920" w:firstLine="0"/>
        <w:jc w:val="left"/>
      </w:pPr>
      <w:r>
        <w:rPr>
          <w:rStyle w:val="27"/>
        </w:rPr>
        <w:t>Ф.И.О.</w:t>
      </w:r>
    </w:p>
    <w:p w:rsidR="00DC282F" w:rsidRDefault="00EC6A01">
      <w:pPr>
        <w:pStyle w:val="7"/>
        <w:framePr w:w="6830" w:h="835" w:hRule="exact" w:wrap="around" w:vAnchor="page" w:hAnchor="page" w:x="3720" w:y="6193"/>
        <w:shd w:val="clear" w:color="auto" w:fill="auto"/>
        <w:spacing w:before="0" w:after="0"/>
        <w:ind w:left="920" w:firstLine="0"/>
        <w:jc w:val="left"/>
      </w:pPr>
      <w:r>
        <w:rPr>
          <w:rStyle w:val="27"/>
        </w:rPr>
        <w:t>Пол</w:t>
      </w:r>
    </w:p>
    <w:p w:rsidR="00DC282F" w:rsidRDefault="00EC6A01">
      <w:pPr>
        <w:pStyle w:val="7"/>
        <w:framePr w:w="6830" w:h="835" w:hRule="exact" w:wrap="around" w:vAnchor="page" w:hAnchor="page" w:x="3720" w:y="6193"/>
        <w:shd w:val="clear" w:color="auto" w:fill="auto"/>
        <w:spacing w:before="0" w:after="0"/>
        <w:ind w:left="920" w:firstLine="0"/>
        <w:jc w:val="left"/>
      </w:pPr>
      <w:r>
        <w:rPr>
          <w:rStyle w:val="27"/>
        </w:rPr>
        <w:t>Возраст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525"/>
        <w:gridCol w:w="691"/>
      </w:tblGrid>
      <w:tr w:rsidR="00DC282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0pt1"/>
              </w:rPr>
              <w:t>№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af"/>
              </w:rPr>
              <w:t>Симптомы и синдромы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60" w:line="170" w:lineRule="exact"/>
              <w:ind w:left="180" w:firstLine="0"/>
              <w:jc w:val="left"/>
            </w:pPr>
            <w:r>
              <w:rPr>
                <w:rStyle w:val="0pt2"/>
              </w:rPr>
              <w:t>Да/</w:t>
            </w:r>
          </w:p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60" w:after="0" w:line="170" w:lineRule="exact"/>
              <w:ind w:left="180" w:firstLine="0"/>
              <w:jc w:val="left"/>
            </w:pPr>
            <w:r>
              <w:rPr>
                <w:rStyle w:val="af"/>
              </w:rPr>
              <w:t>Нет</w:t>
            </w: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0pt3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254" w:lineRule="exact"/>
              <w:ind w:left="80" w:firstLine="0"/>
              <w:jc w:val="left"/>
            </w:pPr>
            <w:r>
              <w:rPr>
                <w:rStyle w:val="56"/>
              </w:rPr>
              <w:t>Субфебрильная лихорадка более 3 дней без установленных причин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0pt1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56"/>
              </w:rPr>
              <w:t>Снижение массы тела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56"/>
              </w:rPr>
              <w:t>Вялость, быстрая утомляемость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56"/>
              </w:rPr>
              <w:t>Врожденные пороки развития, синдромы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56"/>
              </w:rPr>
              <w:t>Онкологические заболевания у ближайших родственников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56"/>
              </w:rPr>
              <w:t>Макрогематурия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56"/>
              </w:rPr>
              <w:t>Болевой синдром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56"/>
              </w:rPr>
              <w:t>Лейкокория, косоглазие, экзофтальм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56"/>
              </w:rPr>
              <w:t>Увеличенные лимфатические узлы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/>
              <w:ind w:left="80" w:firstLine="0"/>
              <w:jc w:val="left"/>
            </w:pPr>
            <w:r>
              <w:rPr>
                <w:rStyle w:val="56"/>
              </w:rPr>
              <w:t>Симптомы повышенного внутричерепного давления (головная боль, рвота, нарушения зрения).</w:t>
            </w:r>
          </w:p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/>
              <w:ind w:left="80" w:firstLine="0"/>
              <w:jc w:val="left"/>
            </w:pPr>
            <w:r>
              <w:rPr>
                <w:rStyle w:val="56"/>
              </w:rPr>
              <w:t>Другая неврологическая симптоматика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250" w:lineRule="exact"/>
              <w:ind w:left="80" w:firstLine="0"/>
              <w:jc w:val="left"/>
            </w:pPr>
            <w:r>
              <w:rPr>
                <w:rStyle w:val="56"/>
              </w:rPr>
              <w:t>Повышенный уровень альфа-фетопротеина в сыворотке крови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170" w:lineRule="exact"/>
              <w:ind w:left="260" w:firstLine="0"/>
              <w:jc w:val="left"/>
            </w:pPr>
            <w:r>
              <w:rPr>
                <w:rStyle w:val="56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821" w:h="6288" w:wrap="around" w:vAnchor="page" w:hAnchor="page" w:x="3725" w:y="7206"/>
              <w:shd w:val="clear" w:color="auto" w:fill="auto"/>
              <w:spacing w:before="0" w:after="0" w:line="240" w:lineRule="exact"/>
              <w:ind w:left="80" w:firstLine="0"/>
              <w:jc w:val="left"/>
            </w:pPr>
            <w:r>
              <w:rPr>
                <w:rStyle w:val="56"/>
              </w:rPr>
              <w:t>Повышенный уровень хорионического гонадотропина в сыворотке крови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821" w:h="6288" w:wrap="around" w:vAnchor="page" w:hAnchor="page" w:x="3725" w:y="7206"/>
              <w:rPr>
                <w:sz w:val="10"/>
                <w:szCs w:val="10"/>
              </w:rPr>
            </w:pPr>
          </w:p>
        </w:tc>
      </w:tr>
    </w:tbl>
    <w:p w:rsidR="00DC282F" w:rsidRDefault="00EC6A01">
      <w:pPr>
        <w:pStyle w:val="a8"/>
        <w:framePr w:wrap="around" w:vAnchor="page" w:hAnchor="page" w:x="3931" w:y="14030"/>
        <w:shd w:val="clear" w:color="auto" w:fill="auto"/>
        <w:spacing w:line="170" w:lineRule="exact"/>
        <w:ind w:left="20"/>
      </w:pPr>
      <w:r>
        <w:rPr>
          <w:rStyle w:val="a9"/>
        </w:rPr>
        <w:t>48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530"/>
        <w:gridCol w:w="662"/>
      </w:tblGrid>
      <w:tr w:rsidR="00DC282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62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af0"/>
              </w:rPr>
              <w:t>Симптомы и синдромы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0pt2"/>
              </w:rPr>
              <w:t>Да/</w:t>
            </w:r>
          </w:p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60" w:after="0" w:line="170" w:lineRule="exact"/>
              <w:ind w:left="160" w:firstLine="0"/>
              <w:jc w:val="left"/>
            </w:pPr>
            <w:r>
              <w:rPr>
                <w:rStyle w:val="af"/>
              </w:rPr>
              <w:t>Нет</w:t>
            </w: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56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56"/>
              </w:rPr>
              <w:t>Повышенный уровень лактатдегидрогеназы в сыворотке крови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768" w:h="5539" w:wrap="around" w:vAnchor="page" w:hAnchor="page" w:x="12729" w:y="3860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56"/>
              </w:rPr>
              <w:t>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/>
              <w:ind w:left="100" w:firstLine="0"/>
              <w:jc w:val="left"/>
            </w:pPr>
            <w:r>
              <w:rPr>
                <w:rStyle w:val="56"/>
              </w:rPr>
              <w:t>Повышенный уровень щелочной фосфатазы в сыворотке крови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768" w:h="5539" w:wrap="around" w:vAnchor="page" w:hAnchor="page" w:x="12729" w:y="3860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56"/>
              </w:rPr>
              <w:t>15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/>
              <w:ind w:left="100" w:firstLine="0"/>
              <w:jc w:val="left"/>
            </w:pPr>
            <w:r>
              <w:rPr>
                <w:rStyle w:val="56"/>
              </w:rPr>
              <w:t>Повышенный уровень аспартатаминотрансферазы в сыворотке крови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768" w:h="5539" w:wrap="around" w:vAnchor="page" w:hAnchor="page" w:x="12729" w:y="3860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56"/>
              </w:rPr>
              <w:t>16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/>
              <w:ind w:left="100" w:firstLine="0"/>
              <w:jc w:val="left"/>
            </w:pPr>
            <w:r>
              <w:rPr>
                <w:rStyle w:val="56"/>
              </w:rPr>
              <w:t xml:space="preserve">Повышенный уровень </w:t>
            </w:r>
            <w:r>
              <w:rPr>
                <w:rStyle w:val="56"/>
              </w:rPr>
              <w:t>аланинаминотрансферазы в сыворотке крови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768" w:h="5539" w:wrap="around" w:vAnchor="page" w:hAnchor="page" w:x="12729" w:y="3860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56"/>
              </w:rPr>
              <w:t>17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56"/>
              </w:rPr>
              <w:t>Анемический синдром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768" w:h="5539" w:wrap="around" w:vAnchor="page" w:hAnchor="page" w:x="12729" w:y="3860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56"/>
              </w:rPr>
              <w:t>18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60" w:line="170" w:lineRule="exact"/>
              <w:ind w:left="100" w:firstLine="0"/>
              <w:jc w:val="left"/>
            </w:pPr>
            <w:r>
              <w:rPr>
                <w:rStyle w:val="56"/>
              </w:rPr>
              <w:t>Лейкоцитоз, тромбоцитопения</w:t>
            </w:r>
          </w:p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60" w:after="0" w:line="170" w:lineRule="exact"/>
              <w:ind w:left="100" w:firstLine="0"/>
              <w:jc w:val="left"/>
            </w:pPr>
            <w:r>
              <w:rPr>
                <w:rStyle w:val="56"/>
              </w:rPr>
              <w:t>(и ее кожные проявления - геморрагии)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768" w:h="5539" w:wrap="around" w:vAnchor="page" w:hAnchor="page" w:x="12729" w:y="3860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56"/>
              </w:rPr>
              <w:t>19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100" w:firstLine="0"/>
              <w:jc w:val="left"/>
            </w:pPr>
            <w:r>
              <w:rPr>
                <w:rStyle w:val="56"/>
              </w:rPr>
              <w:t>Пальпируемое опухолевое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768" w:h="5539" w:wrap="around" w:vAnchor="page" w:hAnchor="page" w:x="12729" w:y="3860"/>
              <w:rPr>
                <w:sz w:val="10"/>
                <w:szCs w:val="10"/>
              </w:rPr>
            </w:pPr>
          </w:p>
        </w:tc>
      </w:tr>
      <w:tr w:rsidR="00DC282F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170" w:lineRule="exact"/>
              <w:ind w:left="220" w:firstLine="0"/>
              <w:jc w:val="left"/>
            </w:pPr>
            <w:r>
              <w:rPr>
                <w:rStyle w:val="56"/>
              </w:rPr>
              <w:t>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282F" w:rsidRDefault="00EC6A01">
            <w:pPr>
              <w:pStyle w:val="7"/>
              <w:framePr w:w="6768" w:h="5539" w:wrap="around" w:vAnchor="page" w:hAnchor="page" w:x="12729" w:y="3860"/>
              <w:shd w:val="clear" w:color="auto" w:fill="auto"/>
              <w:spacing w:before="0" w:after="0" w:line="254" w:lineRule="exact"/>
              <w:ind w:left="100" w:firstLine="0"/>
              <w:jc w:val="left"/>
            </w:pPr>
            <w:r>
              <w:rPr>
                <w:rStyle w:val="56"/>
              </w:rPr>
              <w:t xml:space="preserve">Образование, подозрительное на опухолевое, по данным инструментальных </w:t>
            </w:r>
            <w:r>
              <w:rPr>
                <w:rStyle w:val="56"/>
              </w:rPr>
              <w:t>методов обследования (ультразвуковых, рентгенологических)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82F" w:rsidRDefault="00DC282F">
            <w:pPr>
              <w:framePr w:w="6768" w:h="5539" w:wrap="around" w:vAnchor="page" w:hAnchor="page" w:x="12729" w:y="3860"/>
              <w:rPr>
                <w:sz w:val="10"/>
                <w:szCs w:val="10"/>
              </w:rPr>
            </w:pPr>
          </w:p>
        </w:tc>
      </w:tr>
    </w:tbl>
    <w:p w:rsidR="00DC282F" w:rsidRDefault="00EC6A01">
      <w:pPr>
        <w:pStyle w:val="7"/>
        <w:framePr w:w="6778" w:h="1354" w:hRule="exact" w:wrap="around" w:vAnchor="page" w:hAnchor="page" w:x="12725" w:y="9946"/>
        <w:shd w:val="clear" w:color="auto" w:fill="auto"/>
        <w:spacing w:before="0" w:after="0"/>
        <w:ind w:left="20" w:right="880" w:firstLine="0"/>
        <w:jc w:val="both"/>
      </w:pPr>
      <w:r>
        <w:rPr>
          <w:rStyle w:val="a5"/>
        </w:rPr>
        <w:t xml:space="preserve">Примечание: </w:t>
      </w:r>
      <w:r>
        <w:rPr>
          <w:rStyle w:val="27"/>
        </w:rPr>
        <w:t xml:space="preserve">При двух и более ответах «Да» в пп. № </w:t>
      </w:r>
      <w:r>
        <w:rPr>
          <w:rStyle w:val="a5"/>
        </w:rPr>
        <w:t xml:space="preserve">1 </w:t>
      </w:r>
      <w:r>
        <w:rPr>
          <w:rStyle w:val="27"/>
        </w:rPr>
        <w:t xml:space="preserve">- 5 или одного и более ответа «Да» в пп. </w:t>
      </w:r>
      <w:r>
        <w:rPr>
          <w:rStyle w:val="2pt2"/>
        </w:rPr>
        <w:t>№6-20</w:t>
      </w:r>
      <w:r>
        <w:rPr>
          <w:rStyle w:val="27"/>
        </w:rPr>
        <w:t xml:space="preserve"> рекомендовано направить пациента на консультацию к врачу-детскому он</w:t>
      </w:r>
      <w:r>
        <w:rPr>
          <w:rStyle w:val="27"/>
        </w:rPr>
        <w:softHyphen/>
        <w:t xml:space="preserve">кологу. При наличии одного </w:t>
      </w:r>
      <w:r>
        <w:rPr>
          <w:rStyle w:val="27"/>
        </w:rPr>
        <w:t>ответа «Да» в пп. №1 - 5 реко</w:t>
      </w:r>
      <w:r>
        <w:rPr>
          <w:rStyle w:val="27"/>
        </w:rPr>
        <w:softHyphen/>
        <w:t>мендовано динамическое наблюдение.</w:t>
      </w:r>
    </w:p>
    <w:p w:rsidR="00DC282F" w:rsidRDefault="00EC6A01">
      <w:pPr>
        <w:pStyle w:val="a8"/>
        <w:framePr w:wrap="around" w:vAnchor="page" w:hAnchor="page" w:x="18979" w:y="14160"/>
        <w:shd w:val="clear" w:color="auto" w:fill="auto"/>
        <w:spacing w:line="170" w:lineRule="exact"/>
        <w:ind w:left="20"/>
      </w:pPr>
      <w:r>
        <w:rPr>
          <w:rStyle w:val="a9"/>
        </w:rPr>
        <w:t>49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EC6A01">
      <w:pPr>
        <w:pStyle w:val="46"/>
        <w:framePr w:wrap="around" w:vAnchor="page" w:hAnchor="page" w:x="6414" w:y="3870"/>
        <w:shd w:val="clear" w:color="auto" w:fill="auto"/>
        <w:spacing w:line="220" w:lineRule="exact"/>
      </w:pPr>
      <w:bookmarkStart w:id="28" w:name="bookmark27"/>
      <w:r>
        <w:rPr>
          <w:rStyle w:val="47"/>
        </w:rPr>
        <w:lastRenderedPageBreak/>
        <w:t>РЕКОМЕНДУЕМАЯ ЛИТЕРАТУРА</w:t>
      </w:r>
      <w:bookmarkEnd w:id="28"/>
    </w:p>
    <w:p w:rsidR="00DC282F" w:rsidRDefault="00EC6A01">
      <w:pPr>
        <w:pStyle w:val="7"/>
        <w:framePr w:w="5933" w:h="4997" w:hRule="exact" w:wrap="around" w:vAnchor="page" w:hAnchor="page" w:x="5161" w:y="4777"/>
        <w:numPr>
          <w:ilvl w:val="0"/>
          <w:numId w:val="20"/>
        </w:numPr>
        <w:shd w:val="clear" w:color="auto" w:fill="auto"/>
        <w:spacing w:before="0" w:after="176"/>
        <w:ind w:left="400" w:right="20" w:hanging="400"/>
        <w:jc w:val="both"/>
      </w:pPr>
      <w:r>
        <w:rPr>
          <w:rStyle w:val="42"/>
        </w:rPr>
        <w:t xml:space="preserve"> Детская онкология. Национальное руководство. Под ред М.Д. Алиева, В.Г. Полякова, Г.Л. Менткевича, С.А. Май</w:t>
      </w:r>
      <w:r>
        <w:rPr>
          <w:rStyle w:val="42"/>
        </w:rPr>
        <w:softHyphen/>
        <w:t>ковой. - М.: Изд. группа РОНЦ, П</w:t>
      </w:r>
      <w:r>
        <w:rPr>
          <w:rStyle w:val="42"/>
        </w:rPr>
        <w:t>рактическая медицина, 2012. - 684 с.</w:t>
      </w:r>
    </w:p>
    <w:p w:rsidR="00DC282F" w:rsidRDefault="00EC6A01">
      <w:pPr>
        <w:pStyle w:val="7"/>
        <w:framePr w:w="5933" w:h="4997" w:hRule="exact" w:wrap="around" w:vAnchor="page" w:hAnchor="page" w:x="5161" w:y="4777"/>
        <w:numPr>
          <w:ilvl w:val="0"/>
          <w:numId w:val="20"/>
        </w:numPr>
        <w:shd w:val="clear" w:color="auto" w:fill="auto"/>
        <w:spacing w:before="0" w:after="184" w:line="264" w:lineRule="exact"/>
        <w:ind w:left="400" w:right="20" w:hanging="400"/>
        <w:jc w:val="both"/>
      </w:pPr>
      <w:r>
        <w:rPr>
          <w:rStyle w:val="42"/>
        </w:rPr>
        <w:t xml:space="preserve"> Михаэль А. Вернер, Митчелл С. Кейро. Секреты детской он</w:t>
      </w:r>
      <w:r>
        <w:rPr>
          <w:rStyle w:val="42"/>
        </w:rPr>
        <w:softHyphen/>
        <w:t>кологии и гематологии / перевод с англ. - М.-СПб.: «Бином» - «Диалект», 2008. - 272 с.</w:t>
      </w:r>
    </w:p>
    <w:p w:rsidR="00DC282F" w:rsidRDefault="00EC6A01">
      <w:pPr>
        <w:pStyle w:val="7"/>
        <w:framePr w:w="5933" w:h="4997" w:hRule="exact" w:wrap="around" w:vAnchor="page" w:hAnchor="page" w:x="5161" w:y="4777"/>
        <w:numPr>
          <w:ilvl w:val="0"/>
          <w:numId w:val="20"/>
        </w:numPr>
        <w:shd w:val="clear" w:color="auto" w:fill="auto"/>
        <w:spacing w:before="0" w:after="180"/>
        <w:ind w:left="400" w:right="20" w:hanging="400"/>
        <w:jc w:val="both"/>
      </w:pPr>
      <w:r>
        <w:rPr>
          <w:rStyle w:val="42"/>
        </w:rPr>
        <w:t xml:space="preserve"> Педиатрия. Национальное руководство / Под ред. акад. А.А. Баранова - М.: «ГЭОТАР-Медиа», 2014 - 768 с.</w:t>
      </w:r>
    </w:p>
    <w:p w:rsidR="00DC282F" w:rsidRDefault="00EC6A01">
      <w:pPr>
        <w:pStyle w:val="7"/>
        <w:framePr w:w="5933" w:h="4997" w:hRule="exact" w:wrap="around" w:vAnchor="page" w:hAnchor="page" w:x="5161" w:y="4777"/>
        <w:numPr>
          <w:ilvl w:val="0"/>
          <w:numId w:val="20"/>
        </w:numPr>
        <w:shd w:val="clear" w:color="auto" w:fill="auto"/>
        <w:spacing w:before="0" w:after="176"/>
        <w:ind w:left="400" w:right="20" w:hanging="400"/>
        <w:jc w:val="both"/>
      </w:pPr>
      <w:r>
        <w:rPr>
          <w:rStyle w:val="42"/>
        </w:rPr>
        <w:t xml:space="preserve"> Руководство по химиотерапии опухолевых заболеваний / Под ред. Н.И. Переводчиковой. - 4-е изд., доп. и перерабо</w:t>
      </w:r>
      <w:r>
        <w:rPr>
          <w:rStyle w:val="42"/>
        </w:rPr>
        <w:softHyphen/>
        <w:t>танное,- М.: «Практическая медицина», 20</w:t>
      </w:r>
      <w:r>
        <w:rPr>
          <w:rStyle w:val="42"/>
        </w:rPr>
        <w:t>15. - 688 с.</w:t>
      </w:r>
    </w:p>
    <w:p w:rsidR="00DC282F" w:rsidRPr="006B2B4A" w:rsidRDefault="00EC6A01">
      <w:pPr>
        <w:pStyle w:val="7"/>
        <w:framePr w:w="5933" w:h="4997" w:hRule="exact" w:wrap="around" w:vAnchor="page" w:hAnchor="page" w:x="5161" w:y="4777"/>
        <w:numPr>
          <w:ilvl w:val="0"/>
          <w:numId w:val="20"/>
        </w:numPr>
        <w:shd w:val="clear" w:color="auto" w:fill="auto"/>
        <w:spacing w:before="0" w:after="0" w:line="264" w:lineRule="exact"/>
        <w:ind w:left="400" w:right="20" w:hanging="400"/>
        <w:jc w:val="both"/>
        <w:rPr>
          <w:lang w:val="en-US"/>
        </w:rPr>
      </w:pPr>
      <w:r>
        <w:rPr>
          <w:rStyle w:val="42"/>
        </w:rPr>
        <w:t xml:space="preserve"> </w:t>
      </w:r>
      <w:r>
        <w:rPr>
          <w:rStyle w:val="42"/>
          <w:lang w:val="en-US" w:eastAsia="en-US" w:bidi="en-US"/>
        </w:rPr>
        <w:t xml:space="preserve">Principles and Practice of Pediatric Oncology </w:t>
      </w:r>
      <w:r w:rsidRPr="006B2B4A">
        <w:rPr>
          <w:rStyle w:val="42"/>
          <w:lang w:val="en-US"/>
        </w:rPr>
        <w:t xml:space="preserve">/ </w:t>
      </w:r>
      <w:r>
        <w:rPr>
          <w:rStyle w:val="42"/>
          <w:lang w:val="en-US" w:eastAsia="en-US" w:bidi="en-US"/>
        </w:rPr>
        <w:t>edited by Philip A. Pizzo, David G. Poplack. - 7th ed. - «Lippincott Williams 8c Wilkins», 2015. - 1320 pp.</w:t>
      </w:r>
    </w:p>
    <w:p w:rsidR="00DC282F" w:rsidRDefault="00EC6A01">
      <w:pPr>
        <w:pStyle w:val="a8"/>
        <w:framePr w:wrap="around" w:vAnchor="page" w:hAnchor="page" w:x="4571" w:y="14203"/>
        <w:shd w:val="clear" w:color="auto" w:fill="auto"/>
        <w:spacing w:line="170" w:lineRule="exact"/>
        <w:ind w:left="20"/>
      </w:pPr>
      <w:r w:rsidRPr="006B2B4A">
        <w:rPr>
          <w:rStyle w:val="ad"/>
          <w:lang w:eastAsia="en-US" w:bidi="en-US"/>
        </w:rPr>
        <w:t>50</w:t>
      </w:r>
    </w:p>
    <w:p w:rsidR="00DC282F" w:rsidRDefault="00EC6A01">
      <w:pPr>
        <w:pStyle w:val="101"/>
        <w:framePr w:wrap="around" w:vAnchor="page" w:hAnchor="page" w:x="15275" w:y="3875"/>
        <w:shd w:val="clear" w:color="auto" w:fill="auto"/>
        <w:spacing w:after="0" w:line="220" w:lineRule="exact"/>
        <w:jc w:val="left"/>
      </w:pPr>
      <w:r>
        <w:rPr>
          <w:rStyle w:val="103"/>
        </w:rPr>
        <w:t>БЛАГОДАРНОСТИ</w:t>
      </w:r>
    </w:p>
    <w:p w:rsidR="00DC282F" w:rsidRDefault="00EC6A01">
      <w:pPr>
        <w:pStyle w:val="7"/>
        <w:framePr w:w="5923" w:h="2396" w:hRule="exact" w:wrap="around" w:vAnchor="page" w:hAnchor="page" w:x="13268" w:y="4781"/>
        <w:shd w:val="clear" w:color="auto" w:fill="auto"/>
        <w:spacing w:before="0" w:after="0"/>
        <w:ind w:right="20" w:firstLine="0"/>
        <w:jc w:val="both"/>
      </w:pPr>
      <w:r>
        <w:rPr>
          <w:rStyle w:val="27"/>
        </w:rPr>
        <w:t>Авторы выражают искреннюю благодарность и признатель</w:t>
      </w:r>
      <w:r>
        <w:rPr>
          <w:rStyle w:val="27"/>
        </w:rPr>
        <w:softHyphen/>
        <w:t xml:space="preserve">ность </w:t>
      </w:r>
      <w:r>
        <w:rPr>
          <w:rStyle w:val="27"/>
        </w:rPr>
        <w:t>генеральному директору Императорского фонда ис</w:t>
      </w:r>
      <w:r>
        <w:rPr>
          <w:rStyle w:val="27"/>
        </w:rPr>
        <w:softHyphen/>
        <w:t>следования онкологических заболеваний, основателю и ди</w:t>
      </w:r>
      <w:r>
        <w:rPr>
          <w:rStyle w:val="27"/>
        </w:rPr>
        <w:softHyphen/>
        <w:t>ректору АНО «Детский хоспис», члену Общественного совета при Министерстве здравоохранения Российской Федерации, лауреату Государственной премии за выдающи</w:t>
      </w:r>
      <w:r>
        <w:rPr>
          <w:rStyle w:val="27"/>
        </w:rPr>
        <w:t>еся достиже</w:t>
      </w:r>
      <w:r>
        <w:rPr>
          <w:rStyle w:val="27"/>
        </w:rPr>
        <w:softHyphen/>
        <w:t xml:space="preserve">ния в области благотворительной деятельности, </w:t>
      </w:r>
      <w:r>
        <w:rPr>
          <w:rStyle w:val="a5"/>
        </w:rPr>
        <w:t xml:space="preserve">протоиерею Александру Евгеньевичу Ткаченко </w:t>
      </w:r>
      <w:r>
        <w:rPr>
          <w:rStyle w:val="27"/>
        </w:rPr>
        <w:t>за неоценимую помощь, оказанную в издании данного труда.</w:t>
      </w:r>
    </w:p>
    <w:p w:rsidR="00DC282F" w:rsidRDefault="00DC282F">
      <w:pPr>
        <w:rPr>
          <w:sz w:val="2"/>
          <w:szCs w:val="2"/>
        </w:rPr>
        <w:sectPr w:rsidR="00DC282F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282F" w:rsidRDefault="006B2B4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11329670</wp:posOffset>
                </wp:positionH>
                <wp:positionV relativeFrom="page">
                  <wp:posOffset>8444230</wp:posOffset>
                </wp:positionV>
                <wp:extent cx="765175" cy="0"/>
                <wp:effectExtent l="13970" t="5080" r="1143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720B" id="AutoShape 5" o:spid="_x0000_s1026" type="#_x0000_t32" style="position:absolute;margin-left:892.1pt;margin-top:664.9pt;width:60.2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11796395</wp:posOffset>
                </wp:positionH>
                <wp:positionV relativeFrom="page">
                  <wp:posOffset>8557260</wp:posOffset>
                </wp:positionV>
                <wp:extent cx="301625" cy="0"/>
                <wp:effectExtent l="13970" t="13335" r="825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A34F" id="AutoShape 4" o:spid="_x0000_s1026" type="#_x0000_t32" style="position:absolute;margin-left:928.85pt;margin-top:673.8pt;width:23.7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C282F" w:rsidRDefault="00EC6A01">
      <w:pPr>
        <w:pStyle w:val="20"/>
        <w:framePr w:w="6202" w:h="1013" w:hRule="exact" w:wrap="around" w:vAnchor="page" w:hAnchor="page" w:x="4519" w:y="6391"/>
        <w:shd w:val="clear" w:color="auto" w:fill="auto"/>
      </w:pPr>
      <w:r>
        <w:rPr>
          <w:rStyle w:val="21"/>
        </w:rPr>
        <w:t xml:space="preserve">Министерство здравоохранения Российской Федерации НИИ детской онкологии </w:t>
      </w:r>
      <w:r>
        <w:rPr>
          <w:rStyle w:val="21"/>
        </w:rPr>
        <w:t>и гематологии ФГБУ «РОНЦ им. Н.Н. Блохина»</w:t>
      </w:r>
    </w:p>
    <w:p w:rsidR="00DC282F" w:rsidRDefault="00EC6A01">
      <w:pPr>
        <w:pStyle w:val="20"/>
        <w:framePr w:w="6202" w:h="1013" w:hRule="exact" w:wrap="around" w:vAnchor="page" w:hAnchor="page" w:x="4519" w:y="6391"/>
        <w:shd w:val="clear" w:color="auto" w:fill="auto"/>
      </w:pPr>
      <w:r>
        <w:rPr>
          <w:rStyle w:val="21"/>
        </w:rPr>
        <w:t>Российское общество детских онкологов</w:t>
      </w:r>
    </w:p>
    <w:p w:rsidR="00DC282F" w:rsidRDefault="00EC6A01">
      <w:pPr>
        <w:pStyle w:val="90"/>
        <w:framePr w:w="6202" w:h="1565" w:hRule="exact" w:wrap="around" w:vAnchor="page" w:hAnchor="page" w:x="4519" w:y="8739"/>
        <w:shd w:val="clear" w:color="auto" w:fill="auto"/>
        <w:spacing w:before="0" w:after="275" w:line="160" w:lineRule="exact"/>
        <w:jc w:val="center"/>
      </w:pPr>
      <w:r>
        <w:rPr>
          <w:rStyle w:val="91"/>
          <w:b/>
          <w:bCs/>
        </w:rPr>
        <w:t>О.Г. Желудкова, В.Г. Поляков, М.Ю. Рыков, Н.А. Сусулева, И.А. Турабов</w:t>
      </w:r>
    </w:p>
    <w:p w:rsidR="00DC282F" w:rsidRDefault="00EC6A01">
      <w:pPr>
        <w:pStyle w:val="160"/>
        <w:framePr w:w="6202" w:h="1565" w:hRule="exact" w:wrap="around" w:vAnchor="page" w:hAnchor="page" w:x="4519" w:y="8739"/>
        <w:shd w:val="clear" w:color="auto" w:fill="auto"/>
        <w:spacing w:before="0" w:after="263"/>
      </w:pPr>
      <w:bookmarkStart w:id="29" w:name="bookmark28"/>
      <w:r>
        <w:rPr>
          <w:rStyle w:val="161"/>
          <w:b/>
          <w:bCs/>
        </w:rPr>
        <w:t>КЛИНИЧЕСКИЕ ПРОЯВЛЕНИЯ ОНКОЛОГИЧЕСКИХ ЗАБОЛЕВАНИЙ У ДЕТЕЙ</w:t>
      </w:r>
      <w:bookmarkEnd w:id="29"/>
    </w:p>
    <w:p w:rsidR="00DC282F" w:rsidRDefault="00EC6A01">
      <w:pPr>
        <w:pStyle w:val="90"/>
        <w:framePr w:w="6202" w:h="1565" w:hRule="exact" w:wrap="around" w:vAnchor="page" w:hAnchor="page" w:x="4519" w:y="8739"/>
        <w:shd w:val="clear" w:color="auto" w:fill="auto"/>
        <w:spacing w:before="0" w:after="0" w:line="160" w:lineRule="exact"/>
        <w:jc w:val="center"/>
      </w:pPr>
      <w:r>
        <w:rPr>
          <w:rStyle w:val="91"/>
          <w:b/>
          <w:bCs/>
        </w:rPr>
        <w:t>практические рекомендации / под ред. В.Г. Поляк</w:t>
      </w:r>
      <w:r>
        <w:rPr>
          <w:rStyle w:val="91"/>
          <w:b/>
          <w:bCs/>
        </w:rPr>
        <w:t>ова, М.Ю. Рыкова</w:t>
      </w:r>
    </w:p>
    <w:p w:rsidR="00DC282F" w:rsidRDefault="00EC6A01">
      <w:pPr>
        <w:pStyle w:val="170"/>
        <w:framePr w:w="6202" w:h="1238" w:hRule="exact" w:wrap="around" w:vAnchor="page" w:hAnchor="page" w:x="4519" w:y="10870"/>
        <w:shd w:val="clear" w:color="auto" w:fill="auto"/>
        <w:spacing w:before="0" w:after="233" w:line="130" w:lineRule="exact"/>
        <w:ind w:left="380"/>
      </w:pPr>
      <w:r>
        <w:rPr>
          <w:rStyle w:val="171"/>
        </w:rPr>
        <w:t>Верстка: Грошева Н. Н.</w:t>
      </w:r>
    </w:p>
    <w:p w:rsidR="00DC282F" w:rsidRPr="006B2B4A" w:rsidRDefault="00EC6A01">
      <w:pPr>
        <w:pStyle w:val="170"/>
        <w:framePr w:w="6202" w:h="1238" w:hRule="exact" w:wrap="around" w:vAnchor="page" w:hAnchor="page" w:x="4519" w:y="10870"/>
        <w:shd w:val="clear" w:color="auto" w:fill="auto"/>
        <w:spacing w:before="0" w:after="0" w:line="259" w:lineRule="exact"/>
        <w:ind w:left="380"/>
        <w:rPr>
          <w:lang w:val="en-US"/>
        </w:rPr>
      </w:pPr>
      <w:r>
        <w:rPr>
          <w:rStyle w:val="171"/>
        </w:rPr>
        <w:t>Подписано в печать 8.02.2017 Печать офсетная. Гарнитуры</w:t>
      </w:r>
      <w:r w:rsidRPr="006B2B4A">
        <w:rPr>
          <w:rStyle w:val="171"/>
          <w:lang w:val="en-US"/>
        </w:rPr>
        <w:t xml:space="preserve"> </w:t>
      </w:r>
      <w:r>
        <w:rPr>
          <w:rStyle w:val="171"/>
          <w:lang w:val="en-US" w:eastAsia="en-US" w:bidi="en-US"/>
        </w:rPr>
        <w:t xml:space="preserve">Minion Pro, HeliosCond </w:t>
      </w:r>
      <w:r>
        <w:rPr>
          <w:rStyle w:val="171"/>
        </w:rPr>
        <w:t>Тираж</w:t>
      </w:r>
      <w:r w:rsidRPr="006B2B4A">
        <w:rPr>
          <w:rStyle w:val="171"/>
          <w:lang w:val="en-US"/>
        </w:rPr>
        <w:t xml:space="preserve"> 10000 </w:t>
      </w:r>
      <w:r>
        <w:rPr>
          <w:rStyle w:val="171"/>
        </w:rPr>
        <w:t>экз</w:t>
      </w:r>
      <w:r w:rsidRPr="006B2B4A">
        <w:rPr>
          <w:rStyle w:val="171"/>
          <w:lang w:val="en-US"/>
        </w:rPr>
        <w:t>.</w:t>
      </w:r>
    </w:p>
    <w:p w:rsidR="00DC282F" w:rsidRDefault="00EC6A01">
      <w:pPr>
        <w:pStyle w:val="170"/>
        <w:framePr w:w="6202" w:h="571" w:hRule="exact" w:wrap="around" w:vAnchor="page" w:hAnchor="page" w:x="4519" w:y="12324"/>
        <w:shd w:val="clear" w:color="auto" w:fill="auto"/>
        <w:spacing w:before="0" w:after="0" w:line="259" w:lineRule="exact"/>
        <w:ind w:left="380"/>
      </w:pPr>
      <w:r>
        <w:rPr>
          <w:rStyle w:val="171"/>
        </w:rPr>
        <w:t>Отпечатано в типографии Михаила Фурсова Санкт-Петербург, ул. Заставская, 14</w:t>
      </w:r>
    </w:p>
    <w:p w:rsidR="00DC282F" w:rsidRDefault="00EC6A01">
      <w:pPr>
        <w:pStyle w:val="30"/>
        <w:framePr w:w="6514" w:h="402" w:hRule="exact" w:wrap="around" w:vAnchor="page" w:hAnchor="page" w:x="12813" w:y="4369"/>
        <w:shd w:val="clear" w:color="auto" w:fill="auto"/>
        <w:spacing w:after="0"/>
      </w:pPr>
      <w:r>
        <w:rPr>
          <w:rStyle w:val="3a"/>
          <w:b/>
          <w:bCs/>
        </w:rPr>
        <w:t xml:space="preserve">ИМПЕРАТОРСКИЙ ФОНД ИССЛЕДОВАНИЯ </w:t>
      </w:r>
      <w:r>
        <w:rPr>
          <w:rStyle w:val="3a"/>
          <w:b/>
          <w:bCs/>
        </w:rPr>
        <w:t>ОНКОЛОГИЧЕСКИХ ЗАБОЛЕВАНИЙ</w:t>
      </w:r>
    </w:p>
    <w:p w:rsidR="00DC282F" w:rsidRDefault="00EC6A01">
      <w:pPr>
        <w:pStyle w:val="150"/>
        <w:framePr w:w="6514" w:h="931" w:hRule="exact" w:wrap="around" w:vAnchor="page" w:hAnchor="page" w:x="12813" w:y="5067"/>
        <w:shd w:val="clear" w:color="auto" w:fill="auto"/>
        <w:spacing w:before="0"/>
      </w:pPr>
      <w:r>
        <w:rPr>
          <w:rStyle w:val="151"/>
        </w:rPr>
        <w:t>ОБРАЩЕНИЕ ПРЕДСЕДАТЕЛЯ ПРАВЛЕНИЯ ИМПЕРАТОРСКОГО ФОНДА ИССЛЕДОВАНИЯ ОНКОЛОГИЧЕСКИХ ЗАБОЛЕВАНИЙ ЕГО ИМПЕРАТОРСКОГО ВЫСОЧЕСТВА ГОСУДАРЯ НАСЛЕДНИКА ЦЕСАРЕВИЧА И ВЕЛИКОГО КНЯЗЯ</w:t>
      </w:r>
    </w:p>
    <w:p w:rsidR="00DC282F" w:rsidRDefault="00EC6A01">
      <w:pPr>
        <w:pStyle w:val="150"/>
        <w:framePr w:w="6514" w:h="931" w:hRule="exact" w:wrap="around" w:vAnchor="page" w:hAnchor="page" w:x="12813" w:y="5067"/>
        <w:shd w:val="clear" w:color="auto" w:fill="auto"/>
        <w:spacing w:before="0"/>
      </w:pPr>
      <w:r>
        <w:rPr>
          <w:rStyle w:val="151"/>
        </w:rPr>
        <w:t>ГЕОРГИЯ МИХАЙЛОВИЧА</w:t>
      </w:r>
    </w:p>
    <w:p w:rsidR="00DC282F" w:rsidRDefault="00EC6A01">
      <w:pPr>
        <w:pStyle w:val="90"/>
        <w:framePr w:w="6403" w:h="6930" w:hRule="exact" w:wrap="around" w:vAnchor="page" w:hAnchor="page" w:x="12784" w:y="6224"/>
        <w:shd w:val="clear" w:color="auto" w:fill="auto"/>
        <w:spacing w:before="0" w:after="214" w:line="160" w:lineRule="exact"/>
        <w:jc w:val="center"/>
      </w:pPr>
      <w:r>
        <w:rPr>
          <w:rStyle w:val="91"/>
          <w:b/>
          <w:bCs/>
        </w:rPr>
        <w:t>Дорогие друзья и уважаемые соотечеств</w:t>
      </w:r>
      <w:r>
        <w:rPr>
          <w:rStyle w:val="91"/>
          <w:b/>
          <w:bCs/>
        </w:rPr>
        <w:t>енники!</w:t>
      </w:r>
    </w:p>
    <w:p w:rsidR="00DC282F" w:rsidRDefault="00EC6A01">
      <w:pPr>
        <w:pStyle w:val="20"/>
        <w:framePr w:w="6403" w:h="6930" w:hRule="exact" w:wrap="around" w:vAnchor="page" w:hAnchor="page" w:x="12784" w:y="6224"/>
        <w:shd w:val="clear" w:color="auto" w:fill="auto"/>
        <w:ind w:right="20" w:firstLine="280"/>
        <w:jc w:val="both"/>
      </w:pPr>
      <w:r>
        <w:rPr>
          <w:rStyle w:val="26"/>
        </w:rPr>
        <w:t>Здоровье каждого человека - это не только его ценность, но и высочай</w:t>
      </w:r>
      <w:r>
        <w:rPr>
          <w:rStyle w:val="26"/>
        </w:rPr>
        <w:softHyphen/>
        <w:t>шая ценность страны и общества, в котором он живет, трудится и воспи</w:t>
      </w:r>
      <w:r>
        <w:rPr>
          <w:rStyle w:val="26"/>
        </w:rPr>
        <w:softHyphen/>
        <w:t>тывает своих детей.</w:t>
      </w:r>
    </w:p>
    <w:p w:rsidR="00DC282F" w:rsidRDefault="00EC6A01">
      <w:pPr>
        <w:pStyle w:val="20"/>
        <w:framePr w:w="6403" w:h="6930" w:hRule="exact" w:wrap="around" w:vAnchor="page" w:hAnchor="page" w:x="12784" w:y="6224"/>
        <w:shd w:val="clear" w:color="auto" w:fill="auto"/>
        <w:ind w:right="20" w:firstLine="280"/>
        <w:jc w:val="both"/>
      </w:pPr>
      <w:r>
        <w:rPr>
          <w:rStyle w:val="26"/>
        </w:rPr>
        <w:t xml:space="preserve">В России много людей, с которыми случился тяжелый недуг. Они ищут выход из сложившейся </w:t>
      </w:r>
      <w:r>
        <w:rPr>
          <w:rStyle w:val="26"/>
        </w:rPr>
        <w:t>ситуации, им нужны: хорошая медицинская по</w:t>
      </w:r>
      <w:r>
        <w:rPr>
          <w:rStyle w:val="26"/>
        </w:rPr>
        <w:softHyphen/>
        <w:t>мощь, социальная поддержка, духовное попечение. У заболевшего человека зачастую просто нет сил, времени и возможностей, чтобы искать лучших специалистов, узнавать, где есть необходимое оборудование и где найти ле</w:t>
      </w:r>
      <w:r>
        <w:rPr>
          <w:rStyle w:val="26"/>
        </w:rPr>
        <w:softHyphen/>
      </w:r>
      <w:r>
        <w:rPr>
          <w:rStyle w:val="26"/>
        </w:rPr>
        <w:t>карства по разумной цене.</w:t>
      </w:r>
    </w:p>
    <w:p w:rsidR="00DC282F" w:rsidRDefault="00EC6A01">
      <w:pPr>
        <w:pStyle w:val="20"/>
        <w:framePr w:w="6403" w:h="6930" w:hRule="exact" w:wrap="around" w:vAnchor="page" w:hAnchor="page" w:x="12784" w:y="6224"/>
        <w:shd w:val="clear" w:color="auto" w:fill="auto"/>
        <w:ind w:right="20" w:firstLine="280"/>
        <w:jc w:val="both"/>
      </w:pPr>
      <w:r>
        <w:rPr>
          <w:rStyle w:val="26"/>
        </w:rPr>
        <w:t>От всего сердца и со всей глубиной чувств я переживаю текущее со</w:t>
      </w:r>
      <w:r>
        <w:rPr>
          <w:rStyle w:val="26"/>
        </w:rPr>
        <w:softHyphen/>
        <w:t>стояние здравоохранения в России. Поэтому, имея намерение оказать деятельное содействие развитию медицинских наук, в 2013 году я учредил Российский Императорский Фон</w:t>
      </w:r>
      <w:r>
        <w:rPr>
          <w:rStyle w:val="26"/>
        </w:rPr>
        <w:t>д исследований раковых заболеваний. Российская медицинская школа может по праву гордиться своими учены</w:t>
      </w:r>
      <w:r>
        <w:rPr>
          <w:rStyle w:val="26"/>
        </w:rPr>
        <w:softHyphen/>
        <w:t>ми и достижениями. Мне хотелось бы, чтобы в наши онкологические кли</w:t>
      </w:r>
      <w:r>
        <w:rPr>
          <w:rStyle w:val="26"/>
        </w:rPr>
        <w:softHyphen/>
        <w:t xml:space="preserve">ники и отделения пришли лучшие специалисты; чтобы наши врачи могли не только изучать </w:t>
      </w:r>
      <w:r>
        <w:rPr>
          <w:rStyle w:val="26"/>
        </w:rPr>
        <w:t>опыт коллег из других стран, но и представить свои уни</w:t>
      </w:r>
      <w:r>
        <w:rPr>
          <w:rStyle w:val="26"/>
        </w:rPr>
        <w:softHyphen/>
        <w:t>кальные российские разработки, делиться своим опытом и радостью изле</w:t>
      </w:r>
      <w:r>
        <w:rPr>
          <w:rStyle w:val="26"/>
        </w:rPr>
        <w:softHyphen/>
        <w:t>чения тяжело больных; чтобы специалистам, стоящим на пороге открытий в онкологии, было обеспечено финансирование их научной работы.</w:t>
      </w:r>
    </w:p>
    <w:p w:rsidR="00DC282F" w:rsidRDefault="00EC6A01">
      <w:pPr>
        <w:pStyle w:val="20"/>
        <w:framePr w:w="6403" w:h="6930" w:hRule="exact" w:wrap="around" w:vAnchor="page" w:hAnchor="page" w:x="12784" w:y="6224"/>
        <w:shd w:val="clear" w:color="auto" w:fill="auto"/>
        <w:ind w:right="20" w:firstLine="280"/>
        <w:jc w:val="both"/>
      </w:pPr>
      <w:r>
        <w:rPr>
          <w:rStyle w:val="26"/>
        </w:rPr>
        <w:t>Я считаю, что деятельность фонда должна быть направлена на: помощь молодым ученым - будущим «светилам» отечественной медицины, про</w:t>
      </w:r>
      <w:r>
        <w:rPr>
          <w:rStyle w:val="26"/>
        </w:rPr>
        <w:softHyphen/>
        <w:t>ведение международных конференций и симпозиумов, на которых будет представлен передовой российский опыт и достижения онкологи</w:t>
      </w:r>
      <w:r>
        <w:rPr>
          <w:rStyle w:val="26"/>
        </w:rPr>
        <w:t>и. В меру своих сил и возможностей я буду стараться развивать науку, содействовать трудам по созданию в России доступной и результативной медицинской помощи онкологическим больным.</w:t>
      </w:r>
    </w:p>
    <w:p w:rsidR="00DC282F" w:rsidRDefault="00EC6A01">
      <w:pPr>
        <w:pStyle w:val="121"/>
        <w:framePr w:wrap="around" w:vAnchor="page" w:hAnchor="page" w:x="12813" w:y="13453"/>
        <w:shd w:val="clear" w:color="auto" w:fill="auto"/>
        <w:spacing w:before="0" w:after="0" w:line="170" w:lineRule="exact"/>
        <w:jc w:val="left"/>
      </w:pPr>
      <w:r>
        <w:rPr>
          <w:rStyle w:val="123"/>
          <w:i/>
          <w:iCs/>
        </w:rPr>
        <w:t>Е.И.В. Великий Князь Георгий Михайлович</w:t>
      </w:r>
    </w:p>
    <w:p w:rsidR="00DC282F" w:rsidRDefault="00DC282F">
      <w:pPr>
        <w:rPr>
          <w:sz w:val="2"/>
          <w:szCs w:val="2"/>
        </w:rPr>
      </w:pPr>
    </w:p>
    <w:sectPr w:rsidR="00DC282F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01" w:rsidRDefault="00EC6A01">
      <w:r>
        <w:separator/>
      </w:r>
    </w:p>
  </w:endnote>
  <w:endnote w:type="continuationSeparator" w:id="0">
    <w:p w:rsidR="00EC6A01" w:rsidRDefault="00EC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01" w:rsidRDefault="00EC6A01">
      <w:r>
        <w:separator/>
      </w:r>
    </w:p>
  </w:footnote>
  <w:footnote w:type="continuationSeparator" w:id="0">
    <w:p w:rsidR="00EC6A01" w:rsidRDefault="00EC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DE4"/>
    <w:multiLevelType w:val="multilevel"/>
    <w:tmpl w:val="6B04D75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82863"/>
    <w:multiLevelType w:val="multilevel"/>
    <w:tmpl w:val="5224C6E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132BE"/>
    <w:multiLevelType w:val="multilevel"/>
    <w:tmpl w:val="A6963AA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967FA"/>
    <w:multiLevelType w:val="multilevel"/>
    <w:tmpl w:val="3E0A8F3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0376F"/>
    <w:multiLevelType w:val="multilevel"/>
    <w:tmpl w:val="C3E8103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66360"/>
    <w:multiLevelType w:val="multilevel"/>
    <w:tmpl w:val="6378601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004285"/>
    <w:multiLevelType w:val="multilevel"/>
    <w:tmpl w:val="78E8006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8679B"/>
    <w:multiLevelType w:val="multilevel"/>
    <w:tmpl w:val="EE3CF4F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B5816"/>
    <w:multiLevelType w:val="multilevel"/>
    <w:tmpl w:val="01CAFAE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8D4D02"/>
    <w:multiLevelType w:val="multilevel"/>
    <w:tmpl w:val="00364E5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95A9C"/>
    <w:multiLevelType w:val="multilevel"/>
    <w:tmpl w:val="983E2B5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068A5"/>
    <w:multiLevelType w:val="multilevel"/>
    <w:tmpl w:val="A5483C6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9B074A"/>
    <w:multiLevelType w:val="multilevel"/>
    <w:tmpl w:val="9D3C82D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951F57"/>
    <w:multiLevelType w:val="multilevel"/>
    <w:tmpl w:val="2E1407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AF3D3E"/>
    <w:multiLevelType w:val="multilevel"/>
    <w:tmpl w:val="554CC6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436F6E"/>
    <w:multiLevelType w:val="multilevel"/>
    <w:tmpl w:val="2FF4143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7778D"/>
    <w:multiLevelType w:val="multilevel"/>
    <w:tmpl w:val="6A8A9D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822ADB"/>
    <w:multiLevelType w:val="multilevel"/>
    <w:tmpl w:val="8522F0C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385E9D"/>
    <w:multiLevelType w:val="multilevel"/>
    <w:tmpl w:val="F906EAA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C23BC0"/>
    <w:multiLevelType w:val="multilevel"/>
    <w:tmpl w:val="C91CE07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19"/>
  </w:num>
  <w:num w:numId="14">
    <w:abstractNumId w:val="17"/>
  </w:num>
  <w:num w:numId="15">
    <w:abstractNumId w:val="5"/>
  </w:num>
  <w:num w:numId="16">
    <w:abstractNumId w:val="14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2F"/>
    <w:rsid w:val="006B2B4A"/>
    <w:rsid w:val="00DC282F"/>
    <w:rsid w:val="00E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939E7-57E6-407E-BE09-4B45CB27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85pt">
    <w:name w:val="Основной текст (2) + 8;5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81">
    <w:name w:val="Основной текст (8) + Малые прописные"/>
    <w:basedOn w:val="8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242"/>
      <w:szCs w:val="242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2"/>
      <w:szCs w:val="24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77"/>
      <w:sz w:val="48"/>
      <w:szCs w:val="48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77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0pt">
    <w:name w:val="Основной текст (5) + Полужирный;Курсив;Интервал 0 pt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Заголовок №1"/>
    <w:basedOn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5">
    <w:name w:val="Заголовок №2"/>
    <w:basedOn w:val="2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2">
    <w:name w:val="Основной текст (7)"/>
    <w:basedOn w:val="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2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85pt0pt">
    <w:name w:val="Основной текст (9) + 8;5 pt;Не полужирный;Интервал 0 pt"/>
    <w:basedOn w:val="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85pt0pt0">
    <w:name w:val="Основной текст (9) + 8;5 pt;Не полужирный;Интервал 0 pt"/>
    <w:basedOn w:val="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12">
    <w:name w:val="Основной текст (11)"/>
    <w:basedOn w:val="11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">
    <w:name w:val="Колонтитул (2)_"/>
    <w:basedOn w:val="a0"/>
    <w:link w:val="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b">
    <w:name w:val="Колонтитул (2)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3">
    <w:name w:val="Оглавление 4 Знак"/>
    <w:basedOn w:val="a0"/>
    <w:link w:val="4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6">
    <w:name w:val="Оглавление"/>
    <w:basedOn w:val="4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7">
    <w:name w:val="Заголовок №4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Сноска_"/>
    <w:basedOn w:val="a0"/>
    <w:link w:val="a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ac">
    <w:name w:val="Сноска"/>
    <w:basedOn w:val="a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122">
    <w:name w:val="Основной текст (12)"/>
    <w:basedOn w:val="1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">
    <w:name w:val="Подпись к картинке (2)_"/>
    <w:basedOn w:val="a0"/>
    <w:link w:val="2d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2e">
    <w:name w:val="Подпись к картинке (2)"/>
    <w:basedOn w:val="2c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d">
    <w:name w:val="Колонтитул"/>
    <w:basedOn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">
    <w:name w:val="Заголовок №4"/>
    <w:basedOn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Заголовок №5_"/>
    <w:basedOn w:val="a0"/>
    <w:link w:val="5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4">
    <w:name w:val="Заголовок №5"/>
    <w:basedOn w:val="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Garamond" w:eastAsia="Garamond" w:hAnsi="Garamond" w:cs="Garamond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31">
    <w:name w:val="Основной текст (13)"/>
    <w:basedOn w:val="1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Pr>
      <w:rFonts w:ascii="Garamond" w:eastAsia="Garamond" w:hAnsi="Garamond" w:cs="Garamond"/>
      <w:b w:val="0"/>
      <w:bCs w:val="0"/>
      <w:i/>
      <w:iCs/>
      <w:smallCaps w:val="0"/>
      <w:strike w:val="0"/>
      <w:spacing w:val="-5"/>
      <w:sz w:val="17"/>
      <w:szCs w:val="17"/>
      <w:u w:val="none"/>
    </w:rPr>
  </w:style>
  <w:style w:type="character" w:customStyle="1" w:styleId="39">
    <w:name w:val="Колонтитул (3)"/>
    <w:basedOn w:val="3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4">
    <w:name w:val="Основной текст (7)"/>
    <w:basedOn w:val="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5">
    <w:name w:val="Заголовок №5"/>
    <w:basedOn w:val="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">
    <w:name w:val="Колонтитул (2)"/>
    <w:basedOn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Garamond" w:eastAsia="Garamond" w:hAnsi="Garamond" w:cs="Garamond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41">
    <w:name w:val="Основной текст (14)"/>
    <w:basedOn w:val="1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pt1">
    <w:name w:val="Основной текст + Интервал 2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">
    <w:name w:val="Основной текст + 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3">
    <w:name w:val="Основной текст + Полужирный;Курсив;Интервал 0 pt"/>
    <w:basedOn w:val="a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6">
    <w:name w:val="Основной текст5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6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0">
    <w:name w:val="Основной текст + 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pt2">
    <w:name w:val="Основной текст + Курсив;Интервал 2 pt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4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171">
    <w:name w:val="Основной текст (17)"/>
    <w:basedOn w:val="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a">
    <w:name w:val="Основной текст (3)"/>
    <w:basedOn w:val="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151">
    <w:name w:val="Основной текст (15)"/>
    <w:basedOn w:val="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3">
    <w:name w:val="Основной текст (12)"/>
    <w:basedOn w:val="12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Подпись к картинке_"/>
    <w:basedOn w:val="a0"/>
    <w:link w:val="af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af3">
    <w:name w:val="Подпись к картинке"/>
    <w:basedOn w:val="af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81">
    <w:name w:val="Основной текст (18)"/>
    <w:basedOn w:val="1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178" w:lineRule="exact"/>
      <w:jc w:val="center"/>
    </w:pPr>
    <w:rPr>
      <w:rFonts w:ascii="Palatino Linotype" w:eastAsia="Palatino Linotype" w:hAnsi="Palatino Linotype" w:cs="Palatino Linotype"/>
      <w:b/>
      <w:bCs/>
      <w:spacing w:val="-2"/>
      <w:sz w:val="13"/>
      <w:szCs w:val="13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0" w:after="240" w:line="259" w:lineRule="exact"/>
      <w:ind w:hanging="1360"/>
      <w:jc w:val="center"/>
    </w:pPr>
    <w:rPr>
      <w:rFonts w:ascii="Palatino Linotype" w:eastAsia="Palatino Linotype" w:hAnsi="Palatino Linotype" w:cs="Palatino Linotype"/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Palatino Linotype" w:eastAsia="Palatino Linotype" w:hAnsi="Palatino Linotype" w:cs="Palatino Linotype"/>
      <w:spacing w:val="4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1" w:lineRule="exact"/>
      <w:jc w:val="right"/>
    </w:pPr>
    <w:rPr>
      <w:rFonts w:ascii="Arial Narrow" w:eastAsia="Arial Narrow" w:hAnsi="Arial Narrow" w:cs="Arial Narrow"/>
      <w:b/>
      <w:bCs/>
      <w:spacing w:val="8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900" w:line="0" w:lineRule="atLeast"/>
      <w:jc w:val="center"/>
    </w:pPr>
    <w:rPr>
      <w:rFonts w:ascii="Arial Narrow" w:eastAsia="Arial Narrow" w:hAnsi="Arial Narrow" w:cs="Arial Narrow"/>
      <w:b/>
      <w:bCs/>
      <w:spacing w:val="6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42"/>
      <w:szCs w:val="2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77"/>
      <w:sz w:val="48"/>
      <w:szCs w:val="4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sz w:val="46"/>
      <w:szCs w:val="4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outlineLvl w:val="1"/>
    </w:pPr>
    <w:rPr>
      <w:rFonts w:ascii="Palatino Linotype" w:eastAsia="Palatino Linotype" w:hAnsi="Palatino Linotype" w:cs="Palatino Linotype"/>
      <w:b/>
      <w:bCs/>
      <w:sz w:val="50"/>
      <w:szCs w:val="5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900" w:after="60" w:line="499" w:lineRule="exact"/>
      <w:jc w:val="center"/>
      <w:outlineLvl w:val="2"/>
    </w:pPr>
    <w:rPr>
      <w:rFonts w:ascii="Arial Narrow" w:eastAsia="Arial Narrow" w:hAnsi="Arial Narrow" w:cs="Arial Narrow"/>
      <w:spacing w:val="9"/>
      <w:sz w:val="28"/>
      <w:szCs w:val="2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420" w:line="0" w:lineRule="atLeast"/>
      <w:ind w:hanging="400"/>
      <w:jc w:val="center"/>
    </w:pPr>
    <w:rPr>
      <w:rFonts w:ascii="Palatino Linotype" w:eastAsia="Palatino Linotype" w:hAnsi="Palatino Linotype" w:cs="Palatino Linotype"/>
      <w:b/>
      <w:bCs/>
      <w:spacing w:val="4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60" w:after="180" w:line="259" w:lineRule="exact"/>
      <w:jc w:val="both"/>
    </w:pPr>
    <w:rPr>
      <w:rFonts w:ascii="Palatino Linotype" w:eastAsia="Palatino Linotype" w:hAnsi="Palatino Linotype" w:cs="Palatino Linotype"/>
      <w:b/>
      <w:bCs/>
      <w:spacing w:val="1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540" w:line="317" w:lineRule="exact"/>
      <w:jc w:val="center"/>
    </w:pPr>
    <w:rPr>
      <w:rFonts w:ascii="Arial Narrow" w:eastAsia="Arial Narrow" w:hAnsi="Arial Narrow" w:cs="Arial Narrow"/>
      <w:spacing w:val="10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540" w:after="240" w:line="0" w:lineRule="atLeast"/>
      <w:jc w:val="center"/>
    </w:pPr>
    <w:rPr>
      <w:rFonts w:ascii="Palatino Linotype" w:eastAsia="Palatino Linotype" w:hAnsi="Palatino Linotype" w:cs="Palatino Linotype"/>
      <w:b/>
      <w:bCs/>
      <w:i/>
      <w:iCs/>
      <w:sz w:val="17"/>
      <w:szCs w:val="17"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22"/>
      <w:szCs w:val="22"/>
    </w:rPr>
  </w:style>
  <w:style w:type="paragraph" w:styleId="44">
    <w:name w:val="toc 4"/>
    <w:basedOn w:val="a"/>
    <w:link w:val="43"/>
    <w:autoRedefine/>
    <w:pPr>
      <w:shd w:val="clear" w:color="auto" w:fill="FFFFFF"/>
      <w:spacing w:line="518" w:lineRule="exact"/>
      <w:jc w:val="both"/>
    </w:pPr>
    <w:rPr>
      <w:rFonts w:ascii="Palatino Linotype" w:eastAsia="Palatino Linotype" w:hAnsi="Palatino Linotype" w:cs="Palatino Linotype"/>
      <w:spacing w:val="4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Garamond" w:eastAsia="Garamond" w:hAnsi="Garamond" w:cs="Garamond"/>
      <w:spacing w:val="3"/>
      <w:sz w:val="17"/>
      <w:szCs w:val="17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spacing w:val="10"/>
      <w:sz w:val="22"/>
      <w:szCs w:val="22"/>
    </w:rPr>
  </w:style>
  <w:style w:type="paragraph" w:customStyle="1" w:styleId="ab">
    <w:name w:val="Сноска"/>
    <w:basedOn w:val="a"/>
    <w:link w:val="aa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3"/>
      <w:sz w:val="13"/>
      <w:szCs w:val="1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180" w:line="0" w:lineRule="atLeast"/>
      <w:jc w:val="right"/>
    </w:pPr>
    <w:rPr>
      <w:rFonts w:ascii="Palatino Linotype" w:eastAsia="Palatino Linotype" w:hAnsi="Palatino Linotype" w:cs="Palatino Linotype"/>
      <w:i/>
      <w:iCs/>
      <w:spacing w:val="1"/>
      <w:sz w:val="17"/>
      <w:szCs w:val="17"/>
    </w:rPr>
  </w:style>
  <w:style w:type="paragraph" w:customStyle="1" w:styleId="2d">
    <w:name w:val="Подпись к картинке (2)"/>
    <w:basedOn w:val="a"/>
    <w:link w:val="2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1"/>
      <w:sz w:val="16"/>
      <w:szCs w:val="16"/>
    </w:rPr>
  </w:style>
  <w:style w:type="paragraph" w:customStyle="1" w:styleId="53">
    <w:name w:val="Заголовок №5"/>
    <w:basedOn w:val="a"/>
    <w:link w:val="52"/>
    <w:pPr>
      <w:shd w:val="clear" w:color="auto" w:fill="FFFFFF"/>
      <w:spacing w:before="240" w:after="240" w:line="259" w:lineRule="exact"/>
      <w:ind w:hanging="380"/>
      <w:jc w:val="both"/>
      <w:outlineLvl w:val="4"/>
    </w:pPr>
    <w:rPr>
      <w:rFonts w:ascii="Palatino Linotype" w:eastAsia="Palatino Linotype" w:hAnsi="Palatino Linotype" w:cs="Palatino Linotype"/>
      <w:b/>
      <w:bCs/>
      <w:spacing w:val="4"/>
      <w:sz w:val="17"/>
      <w:szCs w:val="1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120" w:line="0" w:lineRule="atLeast"/>
      <w:jc w:val="center"/>
    </w:pPr>
    <w:rPr>
      <w:rFonts w:ascii="Garamond" w:eastAsia="Garamond" w:hAnsi="Garamond" w:cs="Garamond"/>
      <w:i/>
      <w:iCs/>
      <w:sz w:val="14"/>
      <w:szCs w:val="14"/>
    </w:rPr>
  </w:style>
  <w:style w:type="paragraph" w:customStyle="1" w:styleId="38">
    <w:name w:val="Колонтитул (3)"/>
    <w:basedOn w:val="a"/>
    <w:link w:val="37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5"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</w:pPr>
    <w:rPr>
      <w:rFonts w:ascii="Garamond" w:eastAsia="Garamond" w:hAnsi="Garamond" w:cs="Garamond"/>
      <w:i/>
      <w:iCs/>
      <w:sz w:val="14"/>
      <w:szCs w:val="14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after="180" w:line="264" w:lineRule="exact"/>
      <w:jc w:val="center"/>
    </w:pPr>
    <w:rPr>
      <w:rFonts w:ascii="Arial Narrow" w:eastAsia="Arial Narrow" w:hAnsi="Arial Narrow" w:cs="Arial Narrow"/>
      <w:b/>
      <w:bCs/>
      <w:spacing w:val="5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0" w:after="360" w:line="0" w:lineRule="atLeast"/>
      <w:jc w:val="center"/>
    </w:pPr>
    <w:rPr>
      <w:rFonts w:ascii="Palatino Linotype" w:eastAsia="Palatino Linotype" w:hAnsi="Palatino Linotype" w:cs="Palatino Linotype"/>
      <w:spacing w:val="3"/>
      <w:sz w:val="13"/>
      <w:szCs w:val="1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line="216" w:lineRule="exact"/>
      <w:jc w:val="center"/>
    </w:pPr>
    <w:rPr>
      <w:rFonts w:ascii="Arial Narrow" w:eastAsia="Arial Narrow" w:hAnsi="Arial Narrow" w:cs="Arial Narrow"/>
      <w:spacing w:val="5"/>
      <w:sz w:val="13"/>
      <w:szCs w:val="13"/>
    </w:rPr>
  </w:style>
  <w:style w:type="paragraph" w:customStyle="1" w:styleId="af2">
    <w:name w:val="Подпись к картинке"/>
    <w:basedOn w:val="a"/>
    <w:link w:val="af1"/>
    <w:pPr>
      <w:shd w:val="clear" w:color="auto" w:fill="FFFFFF"/>
      <w:spacing w:line="182" w:lineRule="exact"/>
      <w:jc w:val="center"/>
    </w:pPr>
    <w:rPr>
      <w:rFonts w:ascii="Palatino Linotype" w:eastAsia="Palatino Linotype" w:hAnsi="Palatino Linotype" w:cs="Palatino Linotype"/>
      <w:b/>
      <w:bCs/>
      <w:spacing w:val="-2"/>
      <w:sz w:val="13"/>
      <w:szCs w:val="1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60" w:after="300" w:line="0" w:lineRule="atLeast"/>
    </w:pPr>
    <w:rPr>
      <w:rFonts w:ascii="Arial Narrow" w:eastAsia="Arial Narrow" w:hAnsi="Arial Narrow" w:cs="Arial Narrow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perialf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erial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9677</Words>
  <Characters>55164</Characters>
  <Application>Microsoft Office Word</Application>
  <DocSecurity>0</DocSecurity>
  <Lines>459</Lines>
  <Paragraphs>129</Paragraphs>
  <ScaleCrop>false</ScaleCrop>
  <Company/>
  <LinksUpToDate>false</LinksUpToDate>
  <CharactersWithSpaces>64712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Федорович Маскевич</dc:creator>
  <cp:lastModifiedBy>Владимир Федорович Маскевич</cp:lastModifiedBy>
  <cp:revision>1</cp:revision>
  <dcterms:created xsi:type="dcterms:W3CDTF">2017-11-13T11:23:00Z</dcterms:created>
  <dcterms:modified xsi:type="dcterms:W3CDTF">2017-11-13T11:27:00Z</dcterms:modified>
</cp:coreProperties>
</file>